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130D" w14:textId="77777777" w:rsidR="00B72C77" w:rsidRDefault="00B72C77" w:rsidP="00B35F4E">
      <w:pPr>
        <w:widowControl w:val="0"/>
        <w:tabs>
          <w:tab w:val="left" w:pos="220"/>
          <w:tab w:val="left" w:pos="720"/>
        </w:tabs>
        <w:autoSpaceDE w:val="0"/>
        <w:autoSpaceDN w:val="0"/>
        <w:adjustRightInd w:val="0"/>
        <w:spacing w:after="80"/>
        <w:rPr>
          <w:rFonts w:ascii="Arial" w:hAnsi="Arial" w:cs="Arial"/>
          <w:b/>
        </w:rPr>
      </w:pPr>
    </w:p>
    <w:p w14:paraId="2EA61ACF" w14:textId="45F29D8D" w:rsidR="00EF3DA4" w:rsidRPr="00F45597" w:rsidRDefault="00EF3DA4" w:rsidP="00B35F4E">
      <w:pPr>
        <w:widowControl w:val="0"/>
        <w:tabs>
          <w:tab w:val="left" w:pos="220"/>
          <w:tab w:val="left" w:pos="720"/>
        </w:tabs>
        <w:autoSpaceDE w:val="0"/>
        <w:autoSpaceDN w:val="0"/>
        <w:adjustRightInd w:val="0"/>
        <w:spacing w:after="80"/>
        <w:rPr>
          <w:rFonts w:ascii="Arial" w:hAnsi="Arial" w:cs="Arial"/>
          <w:b/>
        </w:rPr>
      </w:pPr>
      <w:r w:rsidRPr="00F45597">
        <w:rPr>
          <w:rFonts w:ascii="Arial" w:hAnsi="Arial" w:cs="Arial"/>
          <w:b/>
        </w:rPr>
        <w:t xml:space="preserve">Antrag auf </w:t>
      </w:r>
      <w:r w:rsidR="00F45597" w:rsidRPr="00F45597">
        <w:rPr>
          <w:rFonts w:ascii="Arial" w:hAnsi="Arial" w:cs="Arial"/>
          <w:b/>
        </w:rPr>
        <w:t>Prüfung der Zula</w:t>
      </w:r>
      <w:r w:rsidRPr="00F45597">
        <w:rPr>
          <w:rFonts w:ascii="Arial" w:hAnsi="Arial" w:cs="Arial"/>
          <w:b/>
        </w:rPr>
        <w:t>ssung</w:t>
      </w:r>
      <w:r w:rsidR="00F45597" w:rsidRPr="00F45597">
        <w:rPr>
          <w:rFonts w:ascii="Arial" w:hAnsi="Arial" w:cs="Arial"/>
          <w:b/>
        </w:rPr>
        <w:t xml:space="preserve">svoraussetzungen </w:t>
      </w:r>
      <w:r w:rsidR="00F45597">
        <w:rPr>
          <w:rFonts w:ascii="Arial" w:hAnsi="Arial" w:cs="Arial"/>
          <w:b/>
        </w:rPr>
        <w:t xml:space="preserve">für die praxisintegrierte Ausbildung an einer Akademie für Erzieherinnen und Erzieher </w:t>
      </w:r>
    </w:p>
    <w:p w14:paraId="44D47928" w14:textId="77777777" w:rsidR="00F45597" w:rsidRPr="004A3046" w:rsidRDefault="00F45597" w:rsidP="00B35F4E">
      <w:pPr>
        <w:widowControl w:val="0"/>
        <w:tabs>
          <w:tab w:val="left" w:pos="220"/>
          <w:tab w:val="left" w:pos="720"/>
        </w:tabs>
        <w:autoSpaceDE w:val="0"/>
        <w:autoSpaceDN w:val="0"/>
        <w:adjustRightInd w:val="0"/>
        <w:spacing w:after="80"/>
        <w:rPr>
          <w:rFonts w:ascii="Arial" w:hAnsi="Arial" w:cs="Arial"/>
          <w:b/>
          <w:sz w:val="20"/>
          <w:szCs w:val="20"/>
        </w:rPr>
      </w:pPr>
    </w:p>
    <w:p w14:paraId="3AFE3C90" w14:textId="016089DD" w:rsidR="00BE2F80" w:rsidRPr="00BE2F80" w:rsidRDefault="00BE2F80" w:rsidP="00B35F4E">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47E610A9" w14:textId="15A03A68"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sidR="003E2FD6">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3E2FD6">
        <w:rPr>
          <w:rFonts w:ascii="Arial" w:hAnsi="Arial" w:cs="Arial"/>
          <w:bCs/>
          <w:sz w:val="20"/>
          <w:szCs w:val="20"/>
        </w:rPr>
        <w:fldChar w:fldCharType="end"/>
      </w:r>
      <w:bookmarkEnd w:id="0"/>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sidR="00196C6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96C6F">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sidR="00196C6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3"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3"/>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4"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4"/>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5"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5"/>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6"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6"/>
    </w:p>
    <w:p w14:paraId="0D6CF345" w14:textId="1F7560DE"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F31177">
        <w:rPr>
          <w:rFonts w:ascii="Arial" w:hAnsi="Arial" w:cs="Arial"/>
          <w:bCs/>
          <w:sz w:val="20"/>
          <w:szCs w:val="20"/>
        </w:rPr>
      </w:r>
      <w:r w:rsidR="00F31177">
        <w:rPr>
          <w:rFonts w:ascii="Arial" w:hAnsi="Arial" w:cs="Arial"/>
          <w:bCs/>
          <w:sz w:val="20"/>
          <w:szCs w:val="20"/>
        </w:rPr>
        <w:fldChar w:fldCharType="separate"/>
      </w:r>
      <w:r>
        <w:rPr>
          <w:rFonts w:ascii="Arial" w:hAnsi="Arial" w:cs="Arial"/>
          <w:bCs/>
          <w:sz w:val="20"/>
          <w:szCs w:val="20"/>
        </w:rPr>
        <w:fldChar w:fldCharType="end"/>
      </w:r>
      <w:bookmarkEnd w:id="7"/>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8"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8"/>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9"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0"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0"/>
      <w:r w:rsidR="00910E7B">
        <w:rPr>
          <w:rFonts w:ascii="Arial" w:hAnsi="Arial" w:cs="Arial"/>
          <w:bCs/>
          <w:sz w:val="20"/>
          <w:szCs w:val="20"/>
        </w:rPr>
        <w:fldChar w:fldCharType="begin">
          <w:ffData>
            <w:name w:val="Text8"/>
            <w:enabled/>
            <w:calcOnExit w:val="0"/>
            <w:textInput/>
          </w:ffData>
        </w:fldChar>
      </w:r>
      <w:bookmarkStart w:id="11" w:name="Text8"/>
      <w:r w:rsidR="00910E7B">
        <w:rPr>
          <w:rFonts w:ascii="Arial" w:hAnsi="Arial" w:cs="Arial"/>
          <w:bCs/>
          <w:sz w:val="20"/>
          <w:szCs w:val="20"/>
        </w:rPr>
        <w:instrText xml:space="preserve"> FORMTEXT </w:instrText>
      </w:r>
      <w:r w:rsidR="00F31177">
        <w:rPr>
          <w:rFonts w:ascii="Arial" w:hAnsi="Arial" w:cs="Arial"/>
          <w:bCs/>
          <w:sz w:val="20"/>
          <w:szCs w:val="20"/>
        </w:rPr>
      </w:r>
      <w:r w:rsidR="00F31177">
        <w:rPr>
          <w:rFonts w:ascii="Arial" w:hAnsi="Arial" w:cs="Arial"/>
          <w:bCs/>
          <w:sz w:val="20"/>
          <w:szCs w:val="20"/>
        </w:rPr>
        <w:fldChar w:fldCharType="separate"/>
      </w:r>
      <w:r w:rsidR="00910E7B">
        <w:rPr>
          <w:rFonts w:ascii="Arial" w:hAnsi="Arial" w:cs="Arial"/>
          <w:bCs/>
          <w:sz w:val="20"/>
          <w:szCs w:val="20"/>
        </w:rPr>
        <w:fldChar w:fldCharType="end"/>
      </w:r>
      <w:bookmarkEnd w:id="11"/>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2"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2"/>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64516CB5"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5" w:name="Kontrollkästchen4"/>
      <w:r w:rsidR="00147D5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47D5F">
        <w:rPr>
          <w:rFonts w:ascii="Arial" w:hAnsi="Arial" w:cs="Arial"/>
          <w:bCs/>
          <w:sz w:val="20"/>
          <w:szCs w:val="20"/>
        </w:rPr>
        <w:fldChar w:fldCharType="end"/>
      </w:r>
      <w:bookmarkEnd w:id="15"/>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6" w:name="Kontrollkästchen5"/>
      <w:r w:rsidR="00147D5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7" w:name="Kontrollkästchen10"/>
      <w:r w:rsidR="00147D5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keine</w:t>
      </w:r>
      <w:r w:rsidR="00BB7B85">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8" w:name="Kontrollkästchen6"/>
      <w:r w:rsidR="00147D5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sonstige</w:t>
      </w:r>
      <w:r w:rsidR="00BB7B85">
        <w:rPr>
          <w:rFonts w:ascii="Arial" w:hAnsi="Arial" w:cs="Arial"/>
          <w:bCs/>
          <w:sz w:val="20"/>
          <w:szCs w:val="20"/>
        </w:rPr>
        <w:t>:</w:t>
      </w:r>
    </w:p>
    <w:p w14:paraId="07CC66A8" w14:textId="3F446303" w:rsidR="00A81E78" w:rsidRDefault="002C56AC" w:rsidP="00F936E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19" w:name="Kontrollkästchen7"/>
      <w:r w:rsidR="00147D5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0" w:name="Kontrollkästchen8"/>
      <w:r w:rsidR="00147D5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47D5F">
        <w:rPr>
          <w:rFonts w:ascii="Arial" w:hAnsi="Arial" w:cs="Arial"/>
          <w:bCs/>
          <w:sz w:val="20"/>
          <w:szCs w:val="20"/>
        </w:rPr>
        <w:fldChar w:fldCharType="end"/>
      </w:r>
      <w:bookmarkEnd w:id="20"/>
      <w:r w:rsidR="0059502A">
        <w:rPr>
          <w:rFonts w:ascii="Arial" w:hAnsi="Arial" w:cs="Arial"/>
          <w:bCs/>
          <w:sz w:val="20"/>
          <w:szCs w:val="20"/>
        </w:rPr>
        <w:t xml:space="preserve"> </w:t>
      </w:r>
      <w:r>
        <w:rPr>
          <w:rFonts w:ascii="Arial" w:hAnsi="Arial" w:cs="Arial"/>
          <w:bCs/>
          <w:sz w:val="20"/>
          <w:szCs w:val="20"/>
        </w:rPr>
        <w:t>Englisch</w:t>
      </w:r>
    </w:p>
    <w:p w14:paraId="39FEE593" w14:textId="012D4A4D" w:rsidR="00C7257A" w:rsidRDefault="00C7257A" w:rsidP="00B35F4E">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BB7B85">
        <w:rPr>
          <w:rFonts w:ascii="Arial" w:hAnsi="Arial" w:cs="Arial"/>
          <w:b/>
          <w:sz w:val="20"/>
          <w:szCs w:val="20"/>
        </w:rPr>
        <w:tab/>
      </w:r>
      <w:r w:rsidR="00BB7B85">
        <w:rPr>
          <w:rFonts w:ascii="Arial" w:hAnsi="Arial" w:cs="Arial"/>
          <w:b/>
          <w:sz w:val="20"/>
          <w:szCs w:val="20"/>
        </w:rPr>
        <w:tab/>
      </w:r>
      <w:r w:rsidR="00BB7B85">
        <w:rPr>
          <w:rFonts w:ascii="Arial" w:hAnsi="Arial" w:cs="Arial"/>
          <w:b/>
          <w:sz w:val="20"/>
          <w:szCs w:val="20"/>
        </w:rPr>
        <w:tab/>
      </w:r>
      <w:r w:rsidR="00BB7B85" w:rsidRPr="00FF32C0">
        <w:rPr>
          <w:rFonts w:ascii="Arial" w:hAnsi="Arial" w:cs="Arial"/>
          <w:bCs/>
          <w:sz w:val="20"/>
          <w:szCs w:val="20"/>
        </w:rPr>
        <w:fldChar w:fldCharType="begin">
          <w:ffData>
            <w:name w:val="Kontrollkästchen20"/>
            <w:enabled/>
            <w:calcOnExit w:val="0"/>
            <w:checkBox>
              <w:sizeAuto/>
              <w:default w:val="0"/>
            </w:checkBox>
          </w:ffData>
        </w:fldChar>
      </w:r>
      <w:bookmarkStart w:id="21" w:name="Kontrollkästchen20"/>
      <w:r w:rsidR="00BB7B85" w:rsidRPr="00FF32C0">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BB7B85" w:rsidRPr="00FF32C0">
        <w:rPr>
          <w:rFonts w:ascii="Arial" w:hAnsi="Arial" w:cs="Arial"/>
          <w:bCs/>
          <w:sz w:val="20"/>
          <w:szCs w:val="20"/>
        </w:rPr>
        <w:fldChar w:fldCharType="end"/>
      </w:r>
      <w:bookmarkEnd w:id="21"/>
      <w:r w:rsidR="00BB7B85" w:rsidRPr="00FF32C0">
        <w:rPr>
          <w:rFonts w:ascii="Arial" w:hAnsi="Arial" w:cs="Arial"/>
          <w:bCs/>
          <w:sz w:val="20"/>
          <w:szCs w:val="20"/>
        </w:rPr>
        <w:t xml:space="preserve"> Herr</w:t>
      </w:r>
      <w:r w:rsidR="00BB7B85" w:rsidRPr="00FF32C0">
        <w:rPr>
          <w:rFonts w:ascii="Arial" w:hAnsi="Arial" w:cs="Arial"/>
          <w:bCs/>
          <w:sz w:val="20"/>
          <w:szCs w:val="20"/>
        </w:rPr>
        <w:tab/>
      </w:r>
      <w:r w:rsidR="00BB7B85" w:rsidRPr="00FF32C0">
        <w:rPr>
          <w:rFonts w:ascii="Arial" w:hAnsi="Arial" w:cs="Arial"/>
          <w:bCs/>
          <w:sz w:val="20"/>
          <w:szCs w:val="20"/>
        </w:rPr>
        <w:tab/>
      </w:r>
      <w:r w:rsidR="00BB7B85" w:rsidRPr="00FF32C0">
        <w:rPr>
          <w:rFonts w:ascii="Arial" w:hAnsi="Arial" w:cs="Arial"/>
          <w:bCs/>
          <w:sz w:val="20"/>
          <w:szCs w:val="20"/>
        </w:rPr>
        <w:fldChar w:fldCharType="begin">
          <w:ffData>
            <w:name w:val="Kontrollkästchen21"/>
            <w:enabled/>
            <w:calcOnExit w:val="0"/>
            <w:checkBox>
              <w:sizeAuto/>
              <w:default w:val="0"/>
            </w:checkBox>
          </w:ffData>
        </w:fldChar>
      </w:r>
      <w:bookmarkStart w:id="22" w:name="Kontrollkästchen21"/>
      <w:r w:rsidR="00BB7B85" w:rsidRPr="00FF32C0">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BB7B85" w:rsidRPr="00FF32C0">
        <w:rPr>
          <w:rFonts w:ascii="Arial" w:hAnsi="Arial" w:cs="Arial"/>
          <w:bCs/>
          <w:sz w:val="20"/>
          <w:szCs w:val="20"/>
        </w:rPr>
        <w:fldChar w:fldCharType="end"/>
      </w:r>
      <w:bookmarkEnd w:id="22"/>
      <w:r w:rsidR="00BB7B85" w:rsidRPr="00FF32C0">
        <w:rPr>
          <w:rFonts w:ascii="Arial" w:hAnsi="Arial" w:cs="Arial"/>
          <w:bCs/>
          <w:sz w:val="20"/>
          <w:szCs w:val="20"/>
        </w:rPr>
        <w:t xml:space="preserve"> Frau</w:t>
      </w:r>
      <w:r w:rsidR="0010623E">
        <w:rPr>
          <w:rFonts w:ascii="Arial" w:hAnsi="Arial" w:cs="Arial"/>
          <w:b/>
          <w:sz w:val="20"/>
          <w:szCs w:val="20"/>
        </w:rPr>
        <w:tab/>
      </w:r>
      <w:r w:rsidR="0010623E">
        <w:rPr>
          <w:rFonts w:ascii="Arial" w:hAnsi="Arial" w:cs="Arial"/>
          <w:b/>
          <w:sz w:val="20"/>
          <w:szCs w:val="20"/>
        </w:rPr>
        <w:tab/>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3"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3"/>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4"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5"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p>
    <w:p w14:paraId="2926E5C9" w14:textId="04119149" w:rsidR="00BE2F80" w:rsidRPr="00BE2F80" w:rsidRDefault="00B00144" w:rsidP="00B35F4E">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8E13B9">
        <w:rPr>
          <w:rFonts w:ascii="Arial" w:hAnsi="Arial" w:cs="Arial"/>
          <w:b/>
          <w:sz w:val="20"/>
          <w:szCs w:val="20"/>
        </w:rPr>
        <w:t>erforderlich bis zum 21. Lebensjahr</w:t>
      </w:r>
      <w:r w:rsidRPr="00BE2F80">
        <w:rPr>
          <w:rFonts w:ascii="Arial" w:hAnsi="Arial" w:cs="Arial"/>
          <w:b/>
          <w:sz w:val="20"/>
          <w:szCs w:val="20"/>
        </w:rPr>
        <w:t>)</w:t>
      </w:r>
      <w:r w:rsidR="00BB7B85">
        <w:rPr>
          <w:rFonts w:ascii="Arial" w:hAnsi="Arial" w:cs="Arial"/>
          <w:b/>
          <w:sz w:val="20"/>
          <w:szCs w:val="20"/>
        </w:rPr>
        <w:tab/>
      </w:r>
      <w:r w:rsidR="00BB7B85" w:rsidRPr="00FF32C0">
        <w:rPr>
          <w:rFonts w:ascii="Arial" w:hAnsi="Arial" w:cs="Arial"/>
          <w:bCs/>
          <w:sz w:val="20"/>
          <w:szCs w:val="20"/>
        </w:rPr>
        <w:fldChar w:fldCharType="begin">
          <w:ffData>
            <w:name w:val="Kontrollkästchen20"/>
            <w:enabled/>
            <w:calcOnExit w:val="0"/>
            <w:checkBox>
              <w:sizeAuto/>
              <w:default w:val="0"/>
            </w:checkBox>
          </w:ffData>
        </w:fldChar>
      </w:r>
      <w:r w:rsidR="00BB7B85" w:rsidRPr="00FF32C0">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BB7B85" w:rsidRPr="00FF32C0">
        <w:rPr>
          <w:rFonts w:ascii="Arial" w:hAnsi="Arial" w:cs="Arial"/>
          <w:bCs/>
          <w:sz w:val="20"/>
          <w:szCs w:val="20"/>
        </w:rPr>
        <w:fldChar w:fldCharType="end"/>
      </w:r>
      <w:r w:rsidR="00BB7B85" w:rsidRPr="00FF32C0">
        <w:rPr>
          <w:rFonts w:ascii="Arial" w:hAnsi="Arial" w:cs="Arial"/>
          <w:bCs/>
          <w:sz w:val="20"/>
          <w:szCs w:val="20"/>
        </w:rPr>
        <w:t xml:space="preserve"> Herr</w:t>
      </w:r>
      <w:r w:rsidR="00BB7B85" w:rsidRPr="00FF32C0">
        <w:rPr>
          <w:rFonts w:ascii="Arial" w:hAnsi="Arial" w:cs="Arial"/>
          <w:bCs/>
          <w:sz w:val="20"/>
          <w:szCs w:val="20"/>
        </w:rPr>
        <w:tab/>
      </w:r>
      <w:r w:rsidR="00BB7B85" w:rsidRPr="00FF32C0">
        <w:rPr>
          <w:rFonts w:ascii="Arial" w:hAnsi="Arial" w:cs="Arial"/>
          <w:bCs/>
          <w:sz w:val="20"/>
          <w:szCs w:val="20"/>
        </w:rPr>
        <w:tab/>
      </w:r>
      <w:r w:rsidR="00BB7B85" w:rsidRPr="00FF32C0">
        <w:rPr>
          <w:rFonts w:ascii="Arial" w:hAnsi="Arial" w:cs="Arial"/>
          <w:bCs/>
          <w:sz w:val="20"/>
          <w:szCs w:val="20"/>
        </w:rPr>
        <w:fldChar w:fldCharType="begin">
          <w:ffData>
            <w:name w:val="Kontrollkästchen21"/>
            <w:enabled/>
            <w:calcOnExit w:val="0"/>
            <w:checkBox>
              <w:sizeAuto/>
              <w:default w:val="0"/>
            </w:checkBox>
          </w:ffData>
        </w:fldChar>
      </w:r>
      <w:r w:rsidR="00BB7B85" w:rsidRPr="00FF32C0">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BB7B85" w:rsidRPr="00FF32C0">
        <w:rPr>
          <w:rFonts w:ascii="Arial" w:hAnsi="Arial" w:cs="Arial"/>
          <w:bCs/>
          <w:sz w:val="20"/>
          <w:szCs w:val="20"/>
        </w:rPr>
        <w:fldChar w:fldCharType="end"/>
      </w:r>
      <w:r w:rsidR="00BB7B85" w:rsidRPr="00FF32C0">
        <w:rPr>
          <w:rFonts w:ascii="Arial" w:hAnsi="Arial" w:cs="Arial"/>
          <w:bCs/>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6"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6"/>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7"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8"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29"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0"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0"/>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1"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p>
    <w:p w14:paraId="398ECC92" w14:textId="10950A02" w:rsidR="00C67134" w:rsidRDefault="006C3E08" w:rsidP="006E5CF5">
      <w:pPr>
        <w:widowControl w:val="0"/>
        <w:tabs>
          <w:tab w:val="left" w:pos="220"/>
          <w:tab w:val="left" w:pos="720"/>
        </w:tabs>
        <w:autoSpaceDE w:val="0"/>
        <w:autoSpaceDN w:val="0"/>
        <w:adjustRightInd w:val="0"/>
        <w:spacing w:after="80"/>
        <w:rPr>
          <w:rFonts w:ascii="Arial" w:hAnsi="Arial" w:cs="Arial"/>
          <w:bCs/>
          <w:sz w:val="20"/>
          <w:szCs w:val="20"/>
        </w:rPr>
      </w:pPr>
      <w:r w:rsidRPr="006C3E08">
        <w:rPr>
          <w:rFonts w:ascii="Arial" w:hAnsi="Arial" w:cs="Arial"/>
          <w:b/>
          <w:sz w:val="20"/>
          <w:szCs w:val="20"/>
        </w:rPr>
        <w:t>Förderbedarf (falls zutreffend)</w:t>
      </w:r>
      <w:r w:rsidR="006E5CF5">
        <w:rPr>
          <w:rFonts w:ascii="Arial" w:hAnsi="Arial" w:cs="Arial"/>
          <w:b/>
          <w:sz w:val="20"/>
          <w:szCs w:val="20"/>
        </w:rPr>
        <w:t xml:space="preserve">: </w:t>
      </w:r>
      <w:r w:rsidR="00196C6F">
        <w:rPr>
          <w:rFonts w:ascii="Arial" w:hAnsi="Arial" w:cs="Arial"/>
          <w:bCs/>
          <w:sz w:val="20"/>
          <w:szCs w:val="20"/>
        </w:rPr>
        <w:fldChar w:fldCharType="begin">
          <w:ffData>
            <w:name w:val="Kontrollkästchen9"/>
            <w:enabled/>
            <w:calcOnExit w:val="0"/>
            <w:checkBox>
              <w:sizeAuto/>
              <w:default w:val="0"/>
              <w:checked w:val="0"/>
            </w:checkBox>
          </w:ffData>
        </w:fldChar>
      </w:r>
      <w:bookmarkStart w:id="32" w:name="Kontrollkästchen9"/>
      <w:r w:rsidR="00196C6F">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196C6F">
        <w:rPr>
          <w:rFonts w:ascii="Arial" w:hAnsi="Arial" w:cs="Arial"/>
          <w:bCs/>
          <w:sz w:val="20"/>
          <w:szCs w:val="20"/>
        </w:rPr>
        <w:fldChar w:fldCharType="end"/>
      </w:r>
      <w:bookmarkEnd w:id="32"/>
      <w:r w:rsidR="00196C6F">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6E5CF5">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3"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3"/>
    </w:p>
    <w:p w14:paraId="26F61C3F" w14:textId="1A0074F8" w:rsidR="002F4FF4" w:rsidRPr="007E413C" w:rsidRDefault="007E413C" w:rsidP="00B35F4E">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sidR="00CB3A61">
        <w:rPr>
          <w:rFonts w:ascii="Arial" w:hAnsi="Arial" w:cs="Arial"/>
          <w:b/>
          <w:sz w:val="20"/>
          <w:szCs w:val="20"/>
        </w:rPr>
        <w:t>en</w:t>
      </w:r>
      <w:r w:rsidR="00A8766E">
        <w:rPr>
          <w:rFonts w:ascii="Arial" w:hAnsi="Arial" w:cs="Arial"/>
          <w:b/>
          <w:sz w:val="20"/>
          <w:szCs w:val="20"/>
        </w:rPr>
        <w:t>/ Nachweise</w:t>
      </w:r>
    </w:p>
    <w:p w14:paraId="66A4776D" w14:textId="6C775F87" w:rsidR="007E413C" w:rsidRDefault="00B636AD"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4" w:name="Kontrollkästchen11"/>
      <w:r>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Pr>
          <w:rFonts w:ascii="Arial" w:hAnsi="Arial" w:cs="Arial"/>
          <w:bCs/>
          <w:sz w:val="20"/>
          <w:szCs w:val="20"/>
        </w:rPr>
        <w:fldChar w:fldCharType="end"/>
      </w:r>
      <w:bookmarkEnd w:id="34"/>
      <w:r>
        <w:rPr>
          <w:rFonts w:ascii="Arial" w:hAnsi="Arial" w:cs="Arial"/>
          <w:bCs/>
          <w:sz w:val="20"/>
          <w:szCs w:val="20"/>
        </w:rPr>
        <w:t xml:space="preserve"> </w:t>
      </w:r>
      <w:r w:rsidR="00BD305C">
        <w:rPr>
          <w:rFonts w:ascii="Arial" w:hAnsi="Arial" w:cs="Arial"/>
          <w:bCs/>
          <w:sz w:val="20"/>
          <w:szCs w:val="20"/>
        </w:rPr>
        <w:t>Mittlerer Bildungsabschluss</w:t>
      </w:r>
      <w:r w:rsidR="006A00FC">
        <w:rPr>
          <w:rFonts w:ascii="Arial" w:hAnsi="Arial" w:cs="Arial"/>
          <w:bCs/>
          <w:sz w:val="20"/>
          <w:szCs w:val="20"/>
        </w:rPr>
        <w:t xml:space="preserve"> </w:t>
      </w:r>
      <w:r w:rsidR="006A00FC">
        <w:rPr>
          <w:rFonts w:ascii="Arial" w:hAnsi="Arial" w:cs="Arial"/>
          <w:bCs/>
          <w:sz w:val="20"/>
          <w:szCs w:val="20"/>
        </w:rPr>
        <w:tab/>
      </w:r>
      <w:r w:rsidR="006A00FC">
        <w:rPr>
          <w:rFonts w:ascii="Arial" w:hAnsi="Arial" w:cs="Arial"/>
          <w:bCs/>
          <w:sz w:val="20"/>
          <w:szCs w:val="20"/>
        </w:rPr>
        <w:tab/>
      </w:r>
      <w:r w:rsidR="008454D6">
        <w:rPr>
          <w:rFonts w:ascii="Arial" w:hAnsi="Arial" w:cs="Arial"/>
          <w:bCs/>
          <w:sz w:val="20"/>
          <w:szCs w:val="20"/>
        </w:rPr>
        <w:fldChar w:fldCharType="begin">
          <w:ffData>
            <w:name w:val="Kontrollkästchen17"/>
            <w:enabled/>
            <w:calcOnExit w:val="0"/>
            <w:checkBox>
              <w:sizeAuto/>
              <w:default w:val="0"/>
            </w:checkBox>
          </w:ffData>
        </w:fldChar>
      </w:r>
      <w:bookmarkStart w:id="35" w:name="Kontrollkästchen17"/>
      <w:r w:rsidR="008454D6">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008454D6">
        <w:rPr>
          <w:rFonts w:ascii="Arial" w:hAnsi="Arial" w:cs="Arial"/>
          <w:bCs/>
          <w:sz w:val="20"/>
          <w:szCs w:val="20"/>
        </w:rPr>
        <w:fldChar w:fldCharType="end"/>
      </w:r>
      <w:bookmarkEnd w:id="35"/>
      <w:r w:rsidR="008454D6">
        <w:rPr>
          <w:rFonts w:ascii="Arial" w:hAnsi="Arial" w:cs="Arial"/>
          <w:bCs/>
          <w:sz w:val="20"/>
          <w:szCs w:val="20"/>
        </w:rPr>
        <w:t xml:space="preserve"> Fachhochschulreife oder Allgemeine Hochschulreife</w:t>
      </w:r>
    </w:p>
    <w:p w14:paraId="5E390771" w14:textId="11B0CFD9" w:rsidR="009846DE" w:rsidRDefault="009846DE"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Lückenloser aktueller Lebenslauf</w:t>
      </w:r>
      <w:r w:rsidR="006A00FC">
        <w:rPr>
          <w:rFonts w:ascii="Arial" w:hAnsi="Arial" w:cs="Arial"/>
          <w:sz w:val="20"/>
          <w:szCs w:val="20"/>
        </w:rPr>
        <w:t xml:space="preserve"> </w:t>
      </w:r>
      <w:r w:rsidR="006A00FC">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p>
    <w:p w14:paraId="65632F97" w14:textId="7CC3E242" w:rsidR="000929B8" w:rsidRDefault="00B636AD"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2"/>
            <w:enabled/>
            <w:calcOnExit w:val="0"/>
            <w:checkBox>
              <w:sizeAuto/>
              <w:default w:val="0"/>
              <w:checked w:val="0"/>
            </w:checkBox>
          </w:ffData>
        </w:fldChar>
      </w:r>
      <w:bookmarkStart w:id="36" w:name="Kontrollkästchen12"/>
      <w:r>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w:t>
      </w:r>
      <w:r w:rsidR="000929B8">
        <w:rPr>
          <w:rFonts w:ascii="Arial" w:hAnsi="Arial" w:cs="Arial"/>
          <w:bCs/>
          <w:sz w:val="20"/>
          <w:szCs w:val="20"/>
        </w:rPr>
        <w:t>Erfolgreich abgeschlossene berufliche Vorbereitungsmaßnahme (§6 APO FSP)</w:t>
      </w:r>
    </w:p>
    <w:p w14:paraId="4B40A5DB" w14:textId="799DE7E9" w:rsidR="008454D6" w:rsidRDefault="00B636AD" w:rsidP="00A55EC0">
      <w:pPr>
        <w:pStyle w:val="StandardWeb"/>
        <w:spacing w:before="0" w:beforeAutospacing="0" w:after="0" w:afterAutospacing="0"/>
        <w:rPr>
          <w:rFonts w:ascii="Arial" w:hAnsi="Arial" w:cs="Arial"/>
          <w:sz w:val="20"/>
          <w:szCs w:val="20"/>
        </w:rPr>
      </w:pPr>
      <w:r w:rsidRPr="008454D6">
        <w:rPr>
          <w:rFonts w:ascii="Arial" w:hAnsi="Arial" w:cs="Arial"/>
          <w:bCs/>
          <w:sz w:val="20"/>
          <w:szCs w:val="20"/>
        </w:rPr>
        <w:fldChar w:fldCharType="begin">
          <w:ffData>
            <w:name w:val="Kontrollkästchen13"/>
            <w:enabled/>
            <w:calcOnExit w:val="0"/>
            <w:checkBox>
              <w:sizeAuto/>
              <w:default w:val="0"/>
            </w:checkBox>
          </w:ffData>
        </w:fldChar>
      </w:r>
      <w:bookmarkStart w:id="37" w:name="Kontrollkästchen13"/>
      <w:r w:rsidRPr="008454D6">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sidRPr="008454D6">
        <w:rPr>
          <w:rFonts w:ascii="Arial" w:hAnsi="Arial" w:cs="Arial"/>
          <w:bCs/>
          <w:sz w:val="20"/>
          <w:szCs w:val="20"/>
        </w:rPr>
        <w:fldChar w:fldCharType="end"/>
      </w:r>
      <w:bookmarkEnd w:id="37"/>
      <w:r w:rsidRPr="008454D6">
        <w:rPr>
          <w:rFonts w:ascii="Arial" w:hAnsi="Arial" w:cs="Arial"/>
          <w:bCs/>
          <w:sz w:val="20"/>
          <w:szCs w:val="20"/>
        </w:rPr>
        <w:t xml:space="preserve"> </w:t>
      </w:r>
      <w:r w:rsidR="00A55EC0">
        <w:rPr>
          <w:rFonts w:ascii="Arial" w:hAnsi="Arial" w:cs="Arial"/>
          <w:sz w:val="20"/>
          <w:szCs w:val="20"/>
        </w:rPr>
        <w:t>A</w:t>
      </w:r>
      <w:r w:rsidR="008454D6" w:rsidRPr="008454D6">
        <w:rPr>
          <w:rFonts w:ascii="Arial" w:hAnsi="Arial" w:cs="Arial"/>
          <w:sz w:val="20"/>
          <w:szCs w:val="20"/>
        </w:rPr>
        <w:t xml:space="preserve">bgeschlossene mindestens </w:t>
      </w:r>
      <w:r w:rsidR="00C2744C">
        <w:rPr>
          <w:rFonts w:ascii="Arial" w:hAnsi="Arial" w:cs="Arial"/>
          <w:sz w:val="20"/>
          <w:szCs w:val="20"/>
        </w:rPr>
        <w:t>zwei</w:t>
      </w:r>
      <w:r w:rsidR="008454D6" w:rsidRPr="008454D6">
        <w:rPr>
          <w:rFonts w:ascii="Arial" w:hAnsi="Arial" w:cs="Arial"/>
          <w:sz w:val="20"/>
          <w:szCs w:val="20"/>
        </w:rPr>
        <w:t xml:space="preserve">jährige Berufsausbildung nach Bundes- oder Landesrecht </w:t>
      </w:r>
    </w:p>
    <w:p w14:paraId="26BB3036" w14:textId="350457EE" w:rsidR="008454D6" w:rsidRPr="008454D6" w:rsidRDefault="008454D6" w:rsidP="00A55EC0">
      <w:pPr>
        <w:pStyle w:val="StandardWeb"/>
        <w:spacing w:before="0" w:beforeAutospacing="0" w:after="120" w:afterAutospacing="0"/>
        <w:rPr>
          <w:rFonts w:ascii="Arial" w:hAnsi="Arial" w:cs="Arial"/>
          <w:sz w:val="20"/>
          <w:szCs w:val="20"/>
        </w:rPr>
      </w:pPr>
      <w:r>
        <w:rPr>
          <w:rFonts w:ascii="Arial" w:hAnsi="Arial" w:cs="Arial"/>
          <w:sz w:val="20"/>
          <w:szCs w:val="20"/>
        </w:rPr>
        <w:tab/>
      </w:r>
      <w:r w:rsidR="00A2384B">
        <w:rPr>
          <w:rFonts w:ascii="Arial" w:hAnsi="Arial" w:cs="Arial"/>
          <w:sz w:val="20"/>
          <w:szCs w:val="20"/>
        </w:rPr>
        <w:fldChar w:fldCharType="begin">
          <w:ffData>
            <w:name w:val="Kontrollkästchen19"/>
            <w:enabled/>
            <w:calcOnExit w:val="0"/>
            <w:checkBox>
              <w:sizeAuto/>
              <w:default w:val="0"/>
            </w:checkBox>
          </w:ffData>
        </w:fldChar>
      </w:r>
      <w:bookmarkStart w:id="38" w:name="Kontrollkästchen19"/>
      <w:r w:rsidR="00A2384B">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sidR="00A2384B">
        <w:rPr>
          <w:rFonts w:ascii="Arial" w:hAnsi="Arial" w:cs="Arial"/>
          <w:sz w:val="20"/>
          <w:szCs w:val="20"/>
        </w:rPr>
        <w:fldChar w:fldCharType="end"/>
      </w:r>
      <w:bookmarkEnd w:id="38"/>
      <w:r w:rsidR="00A55EC0">
        <w:rPr>
          <w:rFonts w:ascii="Arial" w:hAnsi="Arial" w:cs="Arial"/>
          <w:sz w:val="20"/>
          <w:szCs w:val="20"/>
        </w:rPr>
        <w:t xml:space="preserve"> e</w:t>
      </w:r>
      <w:r>
        <w:rPr>
          <w:rFonts w:ascii="Arial" w:hAnsi="Arial" w:cs="Arial"/>
          <w:sz w:val="20"/>
          <w:szCs w:val="20"/>
        </w:rPr>
        <w:t>inschlägig (z.B. Kinderpfleger(in))</w:t>
      </w:r>
    </w:p>
    <w:p w14:paraId="090A9D8D" w14:textId="272531BC" w:rsidR="00AA12FF" w:rsidRDefault="00B636AD" w:rsidP="001D266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4"/>
            <w:enabled/>
            <w:calcOnExit w:val="0"/>
            <w:checkBox>
              <w:sizeAuto/>
              <w:default w:val="0"/>
            </w:checkBox>
          </w:ffData>
        </w:fldChar>
      </w:r>
      <w:bookmarkStart w:id="39" w:name="Kontrollkästchen14"/>
      <w:r>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Pr>
          <w:rFonts w:ascii="Arial" w:hAnsi="Arial" w:cs="Arial"/>
          <w:bCs/>
          <w:sz w:val="20"/>
          <w:szCs w:val="20"/>
        </w:rPr>
        <w:fldChar w:fldCharType="end"/>
      </w:r>
      <w:bookmarkEnd w:id="39"/>
      <w:r>
        <w:rPr>
          <w:rFonts w:ascii="Arial" w:hAnsi="Arial" w:cs="Arial"/>
          <w:bCs/>
          <w:sz w:val="20"/>
          <w:szCs w:val="20"/>
        </w:rPr>
        <w:t xml:space="preserve"> </w:t>
      </w:r>
      <w:r w:rsidR="00AA12FF">
        <w:rPr>
          <w:rFonts w:ascii="Arial" w:hAnsi="Arial" w:cs="Arial"/>
          <w:bCs/>
          <w:sz w:val="20"/>
          <w:szCs w:val="20"/>
        </w:rPr>
        <w:t xml:space="preserve">Mindestens </w:t>
      </w:r>
      <w:r w:rsidR="00AA12FF" w:rsidRPr="006A727D">
        <w:rPr>
          <w:rFonts w:ascii="Arial" w:hAnsi="Arial" w:cs="Arial"/>
          <w:bCs/>
          <w:sz w:val="20"/>
          <w:szCs w:val="20"/>
        </w:rPr>
        <w:t>vierjährige</w:t>
      </w:r>
      <w:r w:rsidR="00AA12FF">
        <w:rPr>
          <w:rFonts w:ascii="Arial" w:hAnsi="Arial" w:cs="Arial"/>
          <w:bCs/>
          <w:sz w:val="20"/>
          <w:szCs w:val="20"/>
        </w:rPr>
        <w:t xml:space="preserve"> einschlägige Berufserfahrung</w:t>
      </w:r>
      <w:r w:rsidR="00A55EC0">
        <w:rPr>
          <w:rFonts w:ascii="Arial" w:hAnsi="Arial" w:cs="Arial"/>
          <w:bCs/>
          <w:sz w:val="20"/>
          <w:szCs w:val="20"/>
        </w:rPr>
        <w:t xml:space="preserve"> (hauptberuflich)</w:t>
      </w:r>
    </w:p>
    <w:p w14:paraId="3BE61140" w14:textId="54D258BC" w:rsidR="00186ACA" w:rsidRDefault="00B636AD" w:rsidP="00184F73">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5"/>
            <w:enabled/>
            <w:calcOnExit w:val="0"/>
            <w:checkBox>
              <w:sizeAuto/>
              <w:default w:val="0"/>
            </w:checkBox>
          </w:ffData>
        </w:fldChar>
      </w:r>
      <w:bookmarkStart w:id="40" w:name="Kontrollkästchen15"/>
      <w:r>
        <w:rPr>
          <w:rFonts w:ascii="Arial" w:hAnsi="Arial" w:cs="Arial"/>
          <w:bCs/>
          <w:sz w:val="20"/>
          <w:szCs w:val="20"/>
        </w:rPr>
        <w:instrText xml:space="preserve"> FORMCHECKBOX </w:instrText>
      </w:r>
      <w:r w:rsidR="00F31177">
        <w:rPr>
          <w:rFonts w:ascii="Arial" w:hAnsi="Arial" w:cs="Arial"/>
          <w:bCs/>
          <w:sz w:val="20"/>
          <w:szCs w:val="20"/>
        </w:rPr>
      </w:r>
      <w:r w:rsidR="00F31177">
        <w:rPr>
          <w:rFonts w:ascii="Arial" w:hAnsi="Arial" w:cs="Arial"/>
          <w:bCs/>
          <w:sz w:val="20"/>
          <w:szCs w:val="20"/>
        </w:rPr>
        <w:fldChar w:fldCharType="separate"/>
      </w:r>
      <w:r>
        <w:rPr>
          <w:rFonts w:ascii="Arial" w:hAnsi="Arial" w:cs="Arial"/>
          <w:bCs/>
          <w:sz w:val="20"/>
          <w:szCs w:val="20"/>
        </w:rPr>
        <w:fldChar w:fldCharType="end"/>
      </w:r>
      <w:bookmarkEnd w:id="40"/>
      <w:r>
        <w:rPr>
          <w:rFonts w:ascii="Arial" w:hAnsi="Arial" w:cs="Arial"/>
          <w:bCs/>
          <w:sz w:val="20"/>
          <w:szCs w:val="20"/>
        </w:rPr>
        <w:t xml:space="preserve"> </w:t>
      </w:r>
      <w:r w:rsidR="00184F73">
        <w:rPr>
          <w:rFonts w:ascii="Arial" w:hAnsi="Arial" w:cs="Arial"/>
          <w:bCs/>
          <w:sz w:val="20"/>
          <w:szCs w:val="20"/>
        </w:rPr>
        <w:t>S</w:t>
      </w:r>
      <w:r w:rsidR="005E47C5">
        <w:rPr>
          <w:rFonts w:ascii="Arial" w:hAnsi="Arial" w:cs="Arial"/>
          <w:bCs/>
          <w:sz w:val="20"/>
          <w:szCs w:val="20"/>
        </w:rPr>
        <w:t>echswöchige sozialpädagogische Tätigkeit unter fachkundiger Anleitung</w:t>
      </w:r>
    </w:p>
    <w:p w14:paraId="37BDAE14" w14:textId="1DDEF793" w:rsidR="008454D6" w:rsidRDefault="008454D6" w:rsidP="00B35F4E">
      <w:pPr>
        <w:pStyle w:val="StandardWeb"/>
        <w:spacing w:before="0" w:beforeAutospacing="0" w:after="12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bookmarkStart w:id="41" w:name="Kontrollkästchen18"/>
      <w:r>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E</w:t>
      </w:r>
      <w:r w:rsidRPr="008454D6">
        <w:rPr>
          <w:rFonts w:ascii="Arial" w:hAnsi="Arial" w:cs="Arial"/>
          <w:sz w:val="20"/>
          <w:szCs w:val="20"/>
        </w:rPr>
        <w:t xml:space="preserve">rfolgreich abgeschlossenes </w:t>
      </w:r>
      <w:r w:rsidR="00CC4F1B">
        <w:rPr>
          <w:rFonts w:ascii="Arial" w:hAnsi="Arial" w:cs="Arial"/>
          <w:sz w:val="20"/>
          <w:szCs w:val="20"/>
        </w:rPr>
        <w:t>FSJ oder BFD</w:t>
      </w:r>
      <w:r w:rsidRPr="008454D6">
        <w:rPr>
          <w:rFonts w:ascii="Arial" w:hAnsi="Arial" w:cs="Arial"/>
          <w:sz w:val="20"/>
          <w:szCs w:val="20"/>
        </w:rPr>
        <w:t xml:space="preserve"> in einer sozialpädagogischen Einrichtung</w:t>
      </w:r>
    </w:p>
    <w:p w14:paraId="39EB38D5" w14:textId="330FCBFB" w:rsidR="00EA291A" w:rsidRDefault="00CE7FD6" w:rsidP="00B35F4E">
      <w:pPr>
        <w:pStyle w:val="StandardWeb"/>
        <w:spacing w:before="0" w:beforeAutospacing="0" w:after="0" w:afterAutospacing="0"/>
        <w:ind w:left="284" w:hanging="284"/>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Ausbildungsvertrag</w:t>
      </w:r>
      <w:r w:rsidR="006A00FC">
        <w:rPr>
          <w:rFonts w:ascii="Arial" w:hAnsi="Arial" w:cs="Arial"/>
          <w:sz w:val="20"/>
          <w:szCs w:val="20"/>
        </w:rPr>
        <w:tab/>
      </w:r>
      <w:r w:rsidR="006A00FC">
        <w:rPr>
          <w:rFonts w:ascii="Arial" w:hAnsi="Arial" w:cs="Arial"/>
          <w:sz w:val="20"/>
          <w:szCs w:val="20"/>
        </w:rPr>
        <w:tab/>
      </w:r>
      <w:r w:rsidR="006A00FC">
        <w:rPr>
          <w:rFonts w:ascii="Arial" w:hAnsi="Arial" w:cs="Arial"/>
          <w:sz w:val="20"/>
          <w:szCs w:val="20"/>
        </w:rPr>
        <w:tab/>
      </w:r>
      <w:r w:rsidR="00EA291A">
        <w:rPr>
          <w:rFonts w:ascii="Arial" w:hAnsi="Arial" w:cs="Arial"/>
          <w:sz w:val="20"/>
          <w:szCs w:val="20"/>
        </w:rPr>
        <w:fldChar w:fldCharType="begin">
          <w:ffData>
            <w:name w:val="Kontrollkästchen18"/>
            <w:enabled/>
            <w:calcOnExit w:val="0"/>
            <w:checkBox>
              <w:sizeAuto/>
              <w:default w:val="0"/>
            </w:checkBox>
          </w:ffData>
        </w:fldChar>
      </w:r>
      <w:r w:rsidR="00EA291A">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sidR="00EA291A">
        <w:rPr>
          <w:rFonts w:ascii="Arial" w:hAnsi="Arial" w:cs="Arial"/>
          <w:sz w:val="20"/>
          <w:szCs w:val="20"/>
        </w:rPr>
        <w:fldChar w:fldCharType="end"/>
      </w:r>
      <w:r w:rsidR="00EA291A">
        <w:rPr>
          <w:rFonts w:ascii="Arial" w:hAnsi="Arial" w:cs="Arial"/>
          <w:sz w:val="20"/>
          <w:szCs w:val="20"/>
        </w:rPr>
        <w:t xml:space="preserve"> Masernschutznachweis</w:t>
      </w:r>
      <w:r w:rsidR="00DE754F">
        <w:rPr>
          <w:rFonts w:ascii="Arial" w:hAnsi="Arial" w:cs="Arial"/>
          <w:sz w:val="20"/>
          <w:szCs w:val="20"/>
        </w:rPr>
        <w:tab/>
      </w:r>
      <w:r w:rsidR="00DE754F">
        <w:rPr>
          <w:rFonts w:ascii="Arial" w:hAnsi="Arial" w:cs="Arial"/>
          <w:sz w:val="20"/>
          <w:szCs w:val="20"/>
        </w:rPr>
        <w:fldChar w:fldCharType="begin">
          <w:ffData>
            <w:name w:val="Kontrollkästchen18"/>
            <w:enabled/>
            <w:calcOnExit w:val="0"/>
            <w:checkBox>
              <w:sizeAuto/>
              <w:default w:val="0"/>
            </w:checkBox>
          </w:ffData>
        </w:fldChar>
      </w:r>
      <w:r w:rsidR="00DE754F">
        <w:rPr>
          <w:rFonts w:ascii="Arial" w:hAnsi="Arial" w:cs="Arial"/>
          <w:sz w:val="20"/>
          <w:szCs w:val="20"/>
        </w:rPr>
        <w:instrText xml:space="preserve"> FORMCHECKBOX </w:instrText>
      </w:r>
      <w:r w:rsidR="00F31177">
        <w:rPr>
          <w:rFonts w:ascii="Arial" w:hAnsi="Arial" w:cs="Arial"/>
          <w:sz w:val="20"/>
          <w:szCs w:val="20"/>
        </w:rPr>
      </w:r>
      <w:r w:rsidR="00F31177">
        <w:rPr>
          <w:rFonts w:ascii="Arial" w:hAnsi="Arial" w:cs="Arial"/>
          <w:sz w:val="20"/>
          <w:szCs w:val="20"/>
        </w:rPr>
        <w:fldChar w:fldCharType="separate"/>
      </w:r>
      <w:r w:rsidR="00DE754F">
        <w:rPr>
          <w:rFonts w:ascii="Arial" w:hAnsi="Arial" w:cs="Arial"/>
          <w:sz w:val="20"/>
          <w:szCs w:val="20"/>
        </w:rPr>
        <w:fldChar w:fldCharType="end"/>
      </w:r>
      <w:r w:rsidR="00DE754F">
        <w:rPr>
          <w:rFonts w:ascii="Arial" w:hAnsi="Arial" w:cs="Arial"/>
          <w:sz w:val="20"/>
          <w:szCs w:val="20"/>
        </w:rPr>
        <w:t xml:space="preserve"> Gesundheitliche Eignung</w:t>
      </w:r>
    </w:p>
    <w:p w14:paraId="3FFB5F45" w14:textId="089EB0B8" w:rsidR="00465137" w:rsidRPr="000C08CB" w:rsidRDefault="006F60C8" w:rsidP="002A701F">
      <w:pPr>
        <w:widowControl w:val="0"/>
        <w:tabs>
          <w:tab w:val="left" w:pos="284"/>
          <w:tab w:val="left" w:pos="720"/>
        </w:tabs>
        <w:autoSpaceDE w:val="0"/>
        <w:autoSpaceDN w:val="0"/>
        <w:adjustRightInd w:val="0"/>
        <w:spacing w:before="120" w:after="4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42" w:name="Kontrollkästchen16"/>
      <w:r w:rsidRPr="000C08CB">
        <w:rPr>
          <w:rFonts w:ascii="Arial" w:hAnsi="Arial" w:cs="Arial"/>
          <w:bCs/>
          <w:i/>
          <w:iCs/>
          <w:sz w:val="19"/>
          <w:szCs w:val="19"/>
        </w:rPr>
        <w:instrText xml:space="preserve"> FORMCHECKBOX </w:instrText>
      </w:r>
      <w:r w:rsidR="00F31177">
        <w:rPr>
          <w:rFonts w:ascii="Arial" w:hAnsi="Arial" w:cs="Arial"/>
          <w:bCs/>
          <w:i/>
          <w:iCs/>
          <w:sz w:val="19"/>
          <w:szCs w:val="19"/>
        </w:rPr>
      </w:r>
      <w:r w:rsidR="00F31177">
        <w:rPr>
          <w:rFonts w:ascii="Arial" w:hAnsi="Arial" w:cs="Arial"/>
          <w:bCs/>
          <w:i/>
          <w:iCs/>
          <w:sz w:val="19"/>
          <w:szCs w:val="19"/>
        </w:rPr>
        <w:fldChar w:fldCharType="separate"/>
      </w:r>
      <w:r w:rsidRPr="000C08CB">
        <w:rPr>
          <w:rFonts w:ascii="Arial" w:hAnsi="Arial" w:cs="Arial"/>
          <w:bCs/>
          <w:i/>
          <w:iCs/>
          <w:sz w:val="19"/>
          <w:szCs w:val="19"/>
        </w:rPr>
        <w:fldChar w:fldCharType="end"/>
      </w:r>
      <w:bookmarkEnd w:id="42"/>
      <w:r w:rsidRPr="000C08CB">
        <w:rPr>
          <w:rFonts w:ascii="Arial" w:hAnsi="Arial" w:cs="Arial"/>
          <w:bCs/>
          <w:i/>
          <w:iCs/>
          <w:sz w:val="19"/>
          <w:szCs w:val="19"/>
        </w:rPr>
        <w:t xml:space="preserve"> </w:t>
      </w:r>
      <w:r w:rsidR="0010623E" w:rsidRPr="002435FC">
        <w:rPr>
          <w:rFonts w:ascii="Arial" w:hAnsi="Arial" w:cs="Arial"/>
          <w:bCs/>
          <w:i/>
          <w:iCs/>
          <w:sz w:val="15"/>
          <w:szCs w:val="15"/>
        </w:rPr>
        <w:t>Ich bestätige, noch keine Fachschule für Sozialpädagogik besucht oder an einer solchen eine Abschlussprüfung abgelegt zu haben.</w:t>
      </w:r>
    </w:p>
    <w:p w14:paraId="78389DE2" w14:textId="77777777" w:rsidR="005D63AA"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w:t>
      </w:r>
      <w:r w:rsidR="00CC4F1B">
        <w:rPr>
          <w:rFonts w:ascii="Arial" w:hAnsi="Arial" w:cs="Arial"/>
          <w:bCs/>
          <w:sz w:val="20"/>
          <w:szCs w:val="20"/>
        </w:rPr>
        <w:t>______</w:t>
      </w:r>
      <w:r>
        <w:rPr>
          <w:rFonts w:ascii="Arial" w:hAnsi="Arial" w:cs="Arial"/>
          <w:bCs/>
          <w:sz w:val="20"/>
          <w:szCs w:val="20"/>
        </w:rPr>
        <w:t>______________________</w:t>
      </w:r>
      <w:r w:rsidR="00CC4F1B">
        <w:rPr>
          <w:rFonts w:ascii="Arial" w:hAnsi="Arial" w:cs="Arial"/>
          <w:bCs/>
          <w:sz w:val="20"/>
          <w:szCs w:val="20"/>
        </w:rPr>
        <w:t>__________________</w:t>
      </w:r>
      <w:r>
        <w:rPr>
          <w:rFonts w:ascii="Arial" w:hAnsi="Arial" w:cs="Arial"/>
          <w:bCs/>
          <w:sz w:val="20"/>
          <w:szCs w:val="20"/>
        </w:rPr>
        <w:t>____________________</w:t>
      </w:r>
    </w:p>
    <w:p w14:paraId="7AFB2DC8" w14:textId="1FE3E163" w:rsidR="005442ED"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1F53F840" w14:textId="77777777" w:rsidR="004F6EA1" w:rsidRDefault="004F6EA1" w:rsidP="00CC4F1B">
      <w:pPr>
        <w:widowControl w:val="0"/>
        <w:tabs>
          <w:tab w:val="left" w:pos="220"/>
          <w:tab w:val="left" w:pos="720"/>
        </w:tabs>
        <w:autoSpaceDE w:val="0"/>
        <w:autoSpaceDN w:val="0"/>
        <w:adjustRightInd w:val="0"/>
        <w:rPr>
          <w:rFonts w:ascii="Arial" w:hAnsi="Arial" w:cs="Arial"/>
          <w:bCs/>
          <w:sz w:val="16"/>
          <w:szCs w:val="16"/>
        </w:rPr>
      </w:pPr>
    </w:p>
    <w:p w14:paraId="1B37AC93" w14:textId="62D92CD7" w:rsidR="004F6EA1" w:rsidRDefault="004F6EA1" w:rsidP="00CC4F1B">
      <w:pPr>
        <w:widowControl w:val="0"/>
        <w:tabs>
          <w:tab w:val="left" w:pos="220"/>
          <w:tab w:val="left" w:pos="720"/>
        </w:tabs>
        <w:autoSpaceDE w:val="0"/>
        <w:autoSpaceDN w:val="0"/>
        <w:adjustRightInd w:val="0"/>
        <w:rPr>
          <w:rFonts w:ascii="Arial" w:hAnsi="Arial" w:cs="Arial"/>
          <w:bCs/>
          <w:sz w:val="16"/>
          <w:szCs w:val="16"/>
        </w:rPr>
      </w:pPr>
    </w:p>
    <w:p w14:paraId="709B4E9E" w14:textId="77777777" w:rsidR="00012452" w:rsidRPr="00AC068C" w:rsidRDefault="00012452" w:rsidP="00012452">
      <w:pPr>
        <w:rPr>
          <w:rFonts w:ascii="Arial" w:hAnsi="Arial" w:cs="Arial"/>
          <w:sz w:val="22"/>
          <w:szCs w:val="22"/>
        </w:rPr>
      </w:pPr>
    </w:p>
    <w:p w14:paraId="1123FD03" w14:textId="77777777" w:rsidR="00012452" w:rsidRPr="00AC068C" w:rsidRDefault="00012452" w:rsidP="00012452">
      <w:pPr>
        <w:rPr>
          <w:rFonts w:ascii="Arial" w:hAnsi="Arial" w:cs="Arial"/>
          <w:sz w:val="22"/>
          <w:szCs w:val="22"/>
        </w:rPr>
      </w:pPr>
    </w:p>
    <w:p w14:paraId="2CAE0813" w14:textId="77777777" w:rsidR="00012452" w:rsidRPr="00AC068C" w:rsidRDefault="00012452" w:rsidP="00012452">
      <w:pPr>
        <w:jc w:val="both"/>
        <w:rPr>
          <w:rFonts w:ascii="Arial" w:hAnsi="Arial" w:cs="Arial"/>
          <w:b/>
          <w:bCs/>
          <w:sz w:val="22"/>
          <w:szCs w:val="22"/>
        </w:rPr>
      </w:pPr>
      <w:r w:rsidRPr="00AC068C">
        <w:rPr>
          <w:rFonts w:ascii="Arial" w:hAnsi="Arial" w:cs="Arial"/>
          <w:b/>
          <w:bCs/>
          <w:sz w:val="22"/>
          <w:szCs w:val="22"/>
        </w:rPr>
        <w:t>Praxisintegrierte Ausbildung zur Erzieherin/ zum Erzieher (</w:t>
      </w:r>
      <w:proofErr w:type="spellStart"/>
      <w:r w:rsidRPr="00AC068C">
        <w:rPr>
          <w:rFonts w:ascii="Arial" w:hAnsi="Arial" w:cs="Arial"/>
          <w:b/>
          <w:bCs/>
          <w:sz w:val="22"/>
          <w:szCs w:val="22"/>
        </w:rPr>
        <w:t>PiA</w:t>
      </w:r>
      <w:proofErr w:type="spellEnd"/>
      <w:r w:rsidRPr="00AC068C">
        <w:rPr>
          <w:rFonts w:ascii="Arial" w:hAnsi="Arial" w:cs="Arial"/>
          <w:b/>
          <w:bCs/>
          <w:sz w:val="22"/>
          <w:szCs w:val="22"/>
        </w:rPr>
        <w:t>)</w:t>
      </w:r>
    </w:p>
    <w:p w14:paraId="2B788C48" w14:textId="77777777" w:rsidR="00012452" w:rsidRPr="00AC068C" w:rsidRDefault="00012452" w:rsidP="00012452">
      <w:pPr>
        <w:jc w:val="both"/>
        <w:rPr>
          <w:rFonts w:ascii="Arial" w:hAnsi="Arial" w:cs="Arial"/>
          <w:sz w:val="22"/>
          <w:szCs w:val="22"/>
        </w:rPr>
      </w:pPr>
    </w:p>
    <w:p w14:paraId="4AAA75A8" w14:textId="77777777" w:rsidR="00012452" w:rsidRDefault="00012452" w:rsidP="00012452">
      <w:pPr>
        <w:jc w:val="both"/>
        <w:rPr>
          <w:rFonts w:ascii="Arial" w:hAnsi="Arial" w:cs="Arial"/>
          <w:sz w:val="22"/>
          <w:szCs w:val="22"/>
        </w:rPr>
      </w:pPr>
      <w:r w:rsidRPr="00AC068C">
        <w:rPr>
          <w:rFonts w:ascii="Arial" w:hAnsi="Arial" w:cs="Arial"/>
          <w:sz w:val="22"/>
          <w:szCs w:val="22"/>
        </w:rPr>
        <w:t xml:space="preserve">Am Sozialpflegerischen Berufsbildungszentrum Saarbrücken haben Sie die Möglichkeit, eine </w:t>
      </w:r>
    </w:p>
    <w:p w14:paraId="08707D29"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praxisintegrierte Ausbildung (</w:t>
      </w:r>
      <w:proofErr w:type="spellStart"/>
      <w:r w:rsidRPr="00AC068C">
        <w:rPr>
          <w:rFonts w:ascii="Arial" w:hAnsi="Arial" w:cs="Arial"/>
          <w:sz w:val="22"/>
          <w:szCs w:val="22"/>
        </w:rPr>
        <w:t>PiA</w:t>
      </w:r>
      <w:proofErr w:type="spellEnd"/>
      <w:r w:rsidRPr="00AC068C">
        <w:rPr>
          <w:rFonts w:ascii="Arial" w:hAnsi="Arial" w:cs="Arial"/>
          <w:sz w:val="22"/>
          <w:szCs w:val="22"/>
        </w:rPr>
        <w:t>) zur Erzieherin/ zum Erzieher zu absolvieren.</w:t>
      </w:r>
    </w:p>
    <w:p w14:paraId="5E7E3A2D" w14:textId="77777777" w:rsidR="00012452" w:rsidRPr="00AC068C" w:rsidRDefault="00012452" w:rsidP="00012452">
      <w:pPr>
        <w:jc w:val="both"/>
        <w:rPr>
          <w:rFonts w:ascii="Arial" w:hAnsi="Arial" w:cs="Arial"/>
          <w:sz w:val="22"/>
          <w:szCs w:val="22"/>
        </w:rPr>
      </w:pPr>
    </w:p>
    <w:p w14:paraId="2B8AB79A"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 xml:space="preserve">Um einen Ausbildungsplatz im Rahmen der praxisintegrierten Ausbildung erhalten zu können, müssen juristische Personen des öffentlichen oder privaten Rechts (mit Sitz in Deutschland) als Träger </w:t>
      </w:r>
      <w:proofErr w:type="gramStart"/>
      <w:r w:rsidRPr="00AC068C">
        <w:rPr>
          <w:rFonts w:ascii="Arial" w:hAnsi="Arial" w:cs="Arial"/>
          <w:sz w:val="22"/>
          <w:szCs w:val="22"/>
        </w:rPr>
        <w:t>von  öffentlich</w:t>
      </w:r>
      <w:proofErr w:type="gramEnd"/>
      <w:r w:rsidRPr="00AC068C">
        <w:rPr>
          <w:rFonts w:ascii="Arial" w:hAnsi="Arial" w:cs="Arial"/>
          <w:sz w:val="22"/>
          <w:szCs w:val="22"/>
        </w:rPr>
        <w:t xml:space="preserve"> geförderten Kinderbetreuungseinrichtungen zunächst am Ministerium für Bildung und Kultur ihr Interesse bekunden. </w:t>
      </w:r>
    </w:p>
    <w:p w14:paraId="03B24DF7" w14:textId="77777777" w:rsidR="00012452" w:rsidRPr="00AC068C" w:rsidRDefault="00012452" w:rsidP="00012452">
      <w:pPr>
        <w:jc w:val="both"/>
        <w:rPr>
          <w:rFonts w:ascii="Arial" w:hAnsi="Arial" w:cs="Arial"/>
          <w:sz w:val="22"/>
          <w:szCs w:val="22"/>
        </w:rPr>
      </w:pPr>
    </w:p>
    <w:p w14:paraId="6A65A6FD"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Interessensbekundungen können ausschließlich durch Träger, nicht aber durch angehende Fachschüler/innen oder Fachkräfte der Einrichtung erfolgen.</w:t>
      </w:r>
    </w:p>
    <w:p w14:paraId="58C422D5" w14:textId="77777777" w:rsidR="00012452" w:rsidRPr="00AC068C" w:rsidRDefault="00012452" w:rsidP="00012452">
      <w:pPr>
        <w:jc w:val="both"/>
        <w:rPr>
          <w:rFonts w:ascii="Arial" w:hAnsi="Arial" w:cs="Arial"/>
          <w:sz w:val="22"/>
          <w:szCs w:val="22"/>
        </w:rPr>
      </w:pPr>
    </w:p>
    <w:p w14:paraId="777926EF" w14:textId="77777777" w:rsidR="00012452" w:rsidRDefault="00012452" w:rsidP="00012452">
      <w:pPr>
        <w:jc w:val="both"/>
        <w:rPr>
          <w:rFonts w:ascii="Arial" w:hAnsi="Arial" w:cs="Arial"/>
          <w:sz w:val="22"/>
          <w:szCs w:val="22"/>
        </w:rPr>
      </w:pPr>
      <w:r w:rsidRPr="00AC068C">
        <w:rPr>
          <w:rFonts w:ascii="Arial" w:hAnsi="Arial" w:cs="Arial"/>
          <w:sz w:val="22"/>
          <w:szCs w:val="22"/>
        </w:rPr>
        <w:t xml:space="preserve">Die Zugangsvoraussetzungen für die praxisintegrierte Ausbildung sind die gleichen wie die der vollschulischen Ausbildung. Die berufliche Vorbereitungsmaßnahme kann nicht im Rahmen der </w:t>
      </w:r>
      <w:proofErr w:type="spellStart"/>
      <w:r w:rsidRPr="00AC068C">
        <w:rPr>
          <w:rFonts w:ascii="Arial" w:hAnsi="Arial" w:cs="Arial"/>
          <w:sz w:val="22"/>
          <w:szCs w:val="22"/>
        </w:rPr>
        <w:t>PiA</w:t>
      </w:r>
      <w:proofErr w:type="spellEnd"/>
      <w:r w:rsidRPr="00AC068C">
        <w:rPr>
          <w:rFonts w:ascii="Arial" w:hAnsi="Arial" w:cs="Arial"/>
          <w:sz w:val="22"/>
          <w:szCs w:val="22"/>
        </w:rPr>
        <w:t xml:space="preserve"> absolviert werden. </w:t>
      </w:r>
      <w:r w:rsidRPr="00AC068C">
        <w:rPr>
          <w:rFonts w:ascii="Arial" w:hAnsi="Arial" w:cs="Arial"/>
          <w:b/>
          <w:bCs/>
          <w:sz w:val="22"/>
          <w:szCs w:val="22"/>
        </w:rPr>
        <w:t xml:space="preserve">Die Zuteilung der </w:t>
      </w:r>
      <w:proofErr w:type="spellStart"/>
      <w:r w:rsidRPr="00AC068C">
        <w:rPr>
          <w:rFonts w:ascii="Arial" w:hAnsi="Arial" w:cs="Arial"/>
          <w:b/>
          <w:bCs/>
          <w:sz w:val="22"/>
          <w:szCs w:val="22"/>
        </w:rPr>
        <w:t>PiA</w:t>
      </w:r>
      <w:proofErr w:type="spellEnd"/>
      <w:r w:rsidRPr="00AC068C">
        <w:rPr>
          <w:rFonts w:ascii="Arial" w:hAnsi="Arial" w:cs="Arial"/>
          <w:b/>
          <w:bCs/>
          <w:sz w:val="22"/>
          <w:szCs w:val="22"/>
        </w:rPr>
        <w:t xml:space="preserve">-Fachschülerinnen und Fachschüler zu den Schulstandorten obliegt </w:t>
      </w:r>
      <w:proofErr w:type="gramStart"/>
      <w:r w:rsidRPr="00AC068C">
        <w:rPr>
          <w:rFonts w:ascii="Arial" w:hAnsi="Arial" w:cs="Arial"/>
          <w:b/>
          <w:bCs/>
          <w:sz w:val="22"/>
          <w:szCs w:val="22"/>
        </w:rPr>
        <w:t>der  Schulaufsichtsbehörde</w:t>
      </w:r>
      <w:proofErr w:type="gramEnd"/>
      <w:r w:rsidRPr="00AC068C">
        <w:rPr>
          <w:rFonts w:ascii="Arial" w:hAnsi="Arial" w:cs="Arial"/>
          <w:b/>
          <w:bCs/>
          <w:sz w:val="22"/>
          <w:szCs w:val="22"/>
        </w:rPr>
        <w:t xml:space="preserve"> und wird den Trägern vor Beginn des neuen Schuljahres mitgeteilt</w:t>
      </w:r>
      <w:r w:rsidRPr="00AC068C">
        <w:rPr>
          <w:rFonts w:ascii="Arial" w:hAnsi="Arial" w:cs="Arial"/>
          <w:sz w:val="22"/>
          <w:szCs w:val="22"/>
        </w:rPr>
        <w:t xml:space="preserve">. </w:t>
      </w:r>
    </w:p>
    <w:p w14:paraId="7DD78BB1" w14:textId="77777777" w:rsidR="00012452" w:rsidRDefault="00012452" w:rsidP="00012452">
      <w:pPr>
        <w:jc w:val="both"/>
        <w:rPr>
          <w:rFonts w:ascii="Arial" w:hAnsi="Arial" w:cs="Arial"/>
          <w:sz w:val="22"/>
          <w:szCs w:val="22"/>
        </w:rPr>
      </w:pPr>
    </w:p>
    <w:p w14:paraId="511702A8" w14:textId="6D56BCDD" w:rsidR="00012452" w:rsidRPr="00AC068C" w:rsidRDefault="00012452" w:rsidP="00012452">
      <w:pPr>
        <w:jc w:val="both"/>
        <w:rPr>
          <w:rFonts w:ascii="Arial" w:hAnsi="Arial" w:cs="Arial"/>
          <w:sz w:val="22"/>
          <w:szCs w:val="22"/>
        </w:rPr>
      </w:pPr>
      <w:r w:rsidRPr="00AC068C">
        <w:rPr>
          <w:rFonts w:ascii="Arial" w:hAnsi="Arial" w:cs="Arial"/>
          <w:b/>
          <w:bCs/>
          <w:sz w:val="22"/>
          <w:szCs w:val="22"/>
        </w:rPr>
        <w:t xml:space="preserve">Beachten Sie hierzu auch den Auszug </w:t>
      </w:r>
      <w:r w:rsidR="007B0B92">
        <w:rPr>
          <w:rFonts w:ascii="Arial" w:hAnsi="Arial" w:cs="Arial"/>
          <w:b/>
          <w:bCs/>
          <w:sz w:val="22"/>
          <w:szCs w:val="22"/>
        </w:rPr>
        <w:t>aus dem Schreiben</w:t>
      </w:r>
      <w:r w:rsidRPr="00AC068C">
        <w:rPr>
          <w:rFonts w:ascii="Arial" w:hAnsi="Arial" w:cs="Arial"/>
          <w:b/>
          <w:bCs/>
          <w:sz w:val="22"/>
          <w:szCs w:val="22"/>
        </w:rPr>
        <w:t xml:space="preserve"> des Ministeriums für Bildung und Kultur vom 25.11.2021</w:t>
      </w:r>
      <w:r w:rsidRPr="00AC068C">
        <w:rPr>
          <w:rFonts w:ascii="Arial" w:hAnsi="Arial" w:cs="Arial"/>
          <w:sz w:val="22"/>
          <w:szCs w:val="22"/>
        </w:rPr>
        <w:t xml:space="preserve"> </w:t>
      </w:r>
      <w:r>
        <w:rPr>
          <w:rFonts w:ascii="Arial" w:hAnsi="Arial" w:cs="Arial"/>
          <w:sz w:val="22"/>
          <w:szCs w:val="22"/>
        </w:rPr>
        <w:t xml:space="preserve">(Seite </w:t>
      </w:r>
      <w:r w:rsidR="007B0B92">
        <w:rPr>
          <w:rFonts w:ascii="Arial" w:hAnsi="Arial" w:cs="Arial"/>
          <w:sz w:val="22"/>
          <w:szCs w:val="22"/>
        </w:rPr>
        <w:t>3</w:t>
      </w:r>
      <w:r>
        <w:rPr>
          <w:rFonts w:ascii="Arial" w:hAnsi="Arial" w:cs="Arial"/>
          <w:sz w:val="22"/>
          <w:szCs w:val="22"/>
        </w:rPr>
        <w:t>)</w:t>
      </w:r>
    </w:p>
    <w:p w14:paraId="7ACDBC85" w14:textId="77777777" w:rsidR="00012452" w:rsidRPr="00AC068C" w:rsidRDefault="00012452" w:rsidP="00012452">
      <w:pPr>
        <w:jc w:val="both"/>
        <w:rPr>
          <w:rFonts w:ascii="Arial" w:hAnsi="Arial" w:cs="Arial"/>
          <w:sz w:val="22"/>
          <w:szCs w:val="22"/>
        </w:rPr>
      </w:pPr>
    </w:p>
    <w:p w14:paraId="41C6442F"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Der Unterricht findet regelmäßig an drei Tagen, der Praxiseinsatz an zwei Tagen pro Woche statt. Die Fachpraxis wird durch die Schulferien am Lernort der Vertragseinrichtung nicht unterbrochen, sondern ist während der Schulferien an fünf Tagen pro Woche zu besuchen. Die Fachschülerinnen und Fachschüler erhalten in jedem Schuljahr Erholungsurlaub unter Fortzahlung des Ausbildungsentgelts gemäß der Regelung für ein Urlaubsjahr angelehnt an § 9 TVAöD-BT-BBIG in der jeweils geltenden Fassung. Sowohl die fachtheoretische Ausbildung als auch die Fachpraxis sind als Ausbildungstage anzusehen.</w:t>
      </w:r>
    </w:p>
    <w:p w14:paraId="6E32A14D" w14:textId="77777777" w:rsidR="00012452" w:rsidRPr="00AC068C" w:rsidRDefault="00012452" w:rsidP="00012452">
      <w:pPr>
        <w:jc w:val="both"/>
        <w:rPr>
          <w:rFonts w:ascii="Arial" w:hAnsi="Arial" w:cs="Arial"/>
          <w:sz w:val="22"/>
          <w:szCs w:val="22"/>
        </w:rPr>
      </w:pPr>
    </w:p>
    <w:p w14:paraId="27630C32"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Alle weiteren Informationen zu diesem Ausbildungsmodell wurden im Amtsblatt des Saarlandes Teil I, Ausgabe: 2019, Nr. 23, S. 427-444, am 13.06.2019 veröffentlicht.</w:t>
      </w:r>
    </w:p>
    <w:p w14:paraId="1DD7B282" w14:textId="77777777" w:rsidR="00012452" w:rsidRPr="00AC068C" w:rsidRDefault="00012452" w:rsidP="00012452">
      <w:pPr>
        <w:jc w:val="both"/>
        <w:rPr>
          <w:rFonts w:ascii="Arial" w:hAnsi="Arial" w:cs="Arial"/>
          <w:sz w:val="22"/>
          <w:szCs w:val="22"/>
        </w:rPr>
      </w:pPr>
    </w:p>
    <w:p w14:paraId="76E7DE9E"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Ansprechpartnerin im Ministerium für Bildung und Kultur:</w:t>
      </w:r>
    </w:p>
    <w:p w14:paraId="385458D9" w14:textId="77777777" w:rsidR="00012452" w:rsidRPr="00AC068C" w:rsidRDefault="00012452" w:rsidP="00012452">
      <w:pPr>
        <w:jc w:val="both"/>
        <w:rPr>
          <w:rFonts w:ascii="Arial" w:hAnsi="Arial" w:cs="Arial"/>
          <w:sz w:val="22"/>
          <w:szCs w:val="22"/>
        </w:rPr>
      </w:pPr>
    </w:p>
    <w:p w14:paraId="16E143A4"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Frau Sandra Schmitt</w:t>
      </w:r>
    </w:p>
    <w:p w14:paraId="5AECB70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Tel.: 0681/ 501-6680</w:t>
      </w:r>
    </w:p>
    <w:p w14:paraId="463585B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E-Mail: sn.schmitt@bildung.saarland.de</w:t>
      </w:r>
    </w:p>
    <w:p w14:paraId="0E56B976" w14:textId="77777777" w:rsidR="00012452" w:rsidRPr="00AC068C" w:rsidRDefault="00012452" w:rsidP="00012452">
      <w:pPr>
        <w:jc w:val="both"/>
        <w:rPr>
          <w:rFonts w:ascii="Arial" w:hAnsi="Arial" w:cs="Arial"/>
          <w:sz w:val="22"/>
          <w:szCs w:val="22"/>
        </w:rPr>
      </w:pPr>
    </w:p>
    <w:p w14:paraId="30159565"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Zur schulseitigen Organisation informieren wir Sie gerne in den Sprechstunden der Abteilung 3</w:t>
      </w:r>
    </w:p>
    <w:p w14:paraId="4711200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(siehe Homepage).</w:t>
      </w:r>
    </w:p>
    <w:p w14:paraId="770597CF" w14:textId="77777777" w:rsidR="00012452" w:rsidRDefault="00012452" w:rsidP="00012452">
      <w:pPr>
        <w:jc w:val="both"/>
        <w:rPr>
          <w:rFonts w:ascii="Arial" w:hAnsi="Arial" w:cs="Arial"/>
          <w:sz w:val="22"/>
          <w:szCs w:val="22"/>
        </w:rPr>
      </w:pPr>
    </w:p>
    <w:p w14:paraId="2C9DCB0C" w14:textId="77777777" w:rsidR="00012452" w:rsidRPr="00AC068C" w:rsidRDefault="00012452" w:rsidP="00012452">
      <w:pPr>
        <w:jc w:val="both"/>
        <w:rPr>
          <w:rFonts w:ascii="Arial" w:hAnsi="Arial" w:cs="Arial"/>
          <w:sz w:val="22"/>
          <w:szCs w:val="22"/>
        </w:rPr>
      </w:pPr>
    </w:p>
    <w:p w14:paraId="3C836619"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Empfohlene Vorgehensweise:</w:t>
      </w:r>
    </w:p>
    <w:p w14:paraId="17F0A5A6" w14:textId="77777777" w:rsidR="00012452" w:rsidRPr="00AC068C" w:rsidRDefault="00012452" w:rsidP="00012452">
      <w:pPr>
        <w:jc w:val="both"/>
        <w:rPr>
          <w:rFonts w:ascii="Arial" w:hAnsi="Arial" w:cs="Arial"/>
          <w:sz w:val="22"/>
          <w:szCs w:val="22"/>
        </w:rPr>
      </w:pPr>
    </w:p>
    <w:p w14:paraId="206AD008" w14:textId="59C71E48" w:rsidR="00012452" w:rsidRPr="00012452" w:rsidRDefault="00012452" w:rsidP="001322C8">
      <w:pPr>
        <w:pStyle w:val="Listenabsatz"/>
        <w:numPr>
          <w:ilvl w:val="0"/>
          <w:numId w:val="6"/>
        </w:numPr>
        <w:rPr>
          <w:rFonts w:ascii="Arial" w:hAnsi="Arial" w:cs="Arial"/>
          <w:sz w:val="22"/>
          <w:szCs w:val="22"/>
        </w:rPr>
      </w:pPr>
      <w:r w:rsidRPr="00012452">
        <w:rPr>
          <w:rFonts w:ascii="Arial" w:hAnsi="Arial" w:cs="Arial"/>
          <w:sz w:val="22"/>
          <w:szCs w:val="22"/>
        </w:rPr>
        <w:t>Antrag auf Prüfung der Zulassungsvoraussetzungen für die PiA - Ausbildung an einem der drei Schulstandorte</w:t>
      </w:r>
    </w:p>
    <w:p w14:paraId="624F274A" w14:textId="160AA349" w:rsidR="00012452" w:rsidRDefault="00012452" w:rsidP="00012452">
      <w:pPr>
        <w:ind w:right="-233"/>
        <w:rPr>
          <w:rFonts w:ascii="Arial" w:hAnsi="Arial" w:cs="Arial"/>
          <w:sz w:val="22"/>
          <w:szCs w:val="22"/>
        </w:rPr>
      </w:pPr>
      <w:r>
        <w:rPr>
          <w:rFonts w:ascii="Arial" w:hAnsi="Arial" w:cs="Arial"/>
          <w:sz w:val="22"/>
          <w:szCs w:val="22"/>
        </w:rPr>
        <w:t xml:space="preserve">      </w:t>
      </w:r>
      <w:r w:rsidRPr="00637E2B">
        <w:rPr>
          <w:rFonts w:ascii="Arial" w:hAnsi="Arial" w:cs="Arial"/>
          <w:sz w:val="22"/>
          <w:szCs w:val="22"/>
        </w:rPr>
        <w:t>-</w:t>
      </w:r>
      <w:r w:rsidRPr="00637E2B">
        <w:rPr>
          <w:rFonts w:ascii="Arial" w:hAnsi="Arial" w:cs="Arial"/>
          <w:sz w:val="22"/>
          <w:szCs w:val="22"/>
        </w:rPr>
        <w:tab/>
        <w:t xml:space="preserve">Bewerbung bei einem der Träger von öffentlich geförderten </w:t>
      </w:r>
      <w:r>
        <w:rPr>
          <w:rFonts w:ascii="Arial" w:hAnsi="Arial" w:cs="Arial"/>
          <w:sz w:val="22"/>
          <w:szCs w:val="22"/>
        </w:rPr>
        <w:t>Ki</w:t>
      </w:r>
      <w:r w:rsidRPr="00637E2B">
        <w:rPr>
          <w:rFonts w:ascii="Arial" w:hAnsi="Arial" w:cs="Arial"/>
          <w:sz w:val="22"/>
          <w:szCs w:val="22"/>
        </w:rPr>
        <w:t>nderbetreuungs</w:t>
      </w:r>
      <w:r>
        <w:rPr>
          <w:rFonts w:ascii="Arial" w:hAnsi="Arial" w:cs="Arial"/>
          <w:sz w:val="22"/>
          <w:szCs w:val="22"/>
        </w:rPr>
        <w:t>einrichtungen</w:t>
      </w:r>
    </w:p>
    <w:p w14:paraId="01C73C1A" w14:textId="33C11E8A" w:rsidR="00012452" w:rsidRPr="00637E2B" w:rsidRDefault="00012452" w:rsidP="00012452">
      <w:pPr>
        <w:rPr>
          <w:rFonts w:ascii="Arial" w:hAnsi="Arial" w:cs="Arial"/>
          <w:sz w:val="22"/>
          <w:szCs w:val="22"/>
        </w:rPr>
      </w:pPr>
      <w:r>
        <w:rPr>
          <w:rFonts w:ascii="Arial" w:hAnsi="Arial" w:cs="Arial"/>
          <w:sz w:val="22"/>
          <w:szCs w:val="22"/>
        </w:rPr>
        <w:t xml:space="preserve">            </w:t>
      </w:r>
      <w:r w:rsidRPr="00637E2B">
        <w:rPr>
          <w:rFonts w:ascii="Arial" w:hAnsi="Arial" w:cs="Arial"/>
          <w:sz w:val="22"/>
          <w:szCs w:val="22"/>
        </w:rPr>
        <w:t>im Saarland</w:t>
      </w:r>
    </w:p>
    <w:p w14:paraId="53595C14" w14:textId="77777777" w:rsidR="00012452" w:rsidRPr="00AC068C" w:rsidRDefault="00012452" w:rsidP="00012452">
      <w:pPr>
        <w:pStyle w:val="Listenabsatz"/>
        <w:numPr>
          <w:ilvl w:val="0"/>
          <w:numId w:val="6"/>
        </w:numPr>
        <w:rPr>
          <w:rFonts w:ascii="Arial" w:hAnsi="Arial" w:cs="Arial"/>
          <w:sz w:val="22"/>
          <w:szCs w:val="22"/>
        </w:rPr>
      </w:pPr>
      <w:r w:rsidRPr="00AC068C">
        <w:rPr>
          <w:rFonts w:ascii="Arial" w:hAnsi="Arial" w:cs="Arial"/>
          <w:sz w:val="22"/>
          <w:szCs w:val="22"/>
        </w:rPr>
        <w:t>Suche/ Ableistung des sechswöchigen Praktikums - falls erforderlich</w:t>
      </w:r>
    </w:p>
    <w:p w14:paraId="277B575A" w14:textId="77777777" w:rsidR="00012452" w:rsidRPr="00AC068C" w:rsidRDefault="00012452" w:rsidP="00012452">
      <w:pPr>
        <w:rPr>
          <w:rFonts w:ascii="Arial" w:hAnsi="Arial" w:cs="Arial"/>
          <w:sz w:val="22"/>
          <w:szCs w:val="22"/>
        </w:rPr>
      </w:pPr>
    </w:p>
    <w:p w14:paraId="41D2D01E" w14:textId="0567F7ED" w:rsidR="00012452" w:rsidRPr="009E29F2" w:rsidRDefault="00012452" w:rsidP="00012452">
      <w:pPr>
        <w:rPr>
          <w:rFonts w:ascii="Arial" w:hAnsi="Arial" w:cs="Arial"/>
          <w:b/>
          <w:bCs/>
          <w:sz w:val="28"/>
          <w:szCs w:val="28"/>
        </w:rPr>
      </w:pPr>
      <w:r w:rsidRPr="009E29F2">
        <w:rPr>
          <w:rFonts w:ascii="Arial" w:hAnsi="Arial" w:cs="Arial"/>
          <w:b/>
          <w:bCs/>
          <w:sz w:val="28"/>
          <w:szCs w:val="28"/>
        </w:rPr>
        <w:t xml:space="preserve">Auszug </w:t>
      </w:r>
      <w:r w:rsidR="007B0B92">
        <w:rPr>
          <w:rFonts w:ascii="Arial" w:hAnsi="Arial" w:cs="Arial"/>
          <w:b/>
          <w:bCs/>
          <w:sz w:val="28"/>
          <w:szCs w:val="28"/>
        </w:rPr>
        <w:t>aus dem Schreiben</w:t>
      </w:r>
      <w:r w:rsidRPr="009E29F2">
        <w:rPr>
          <w:rFonts w:ascii="Arial" w:hAnsi="Arial" w:cs="Arial"/>
          <w:b/>
          <w:bCs/>
          <w:sz w:val="28"/>
          <w:szCs w:val="28"/>
        </w:rPr>
        <w:t xml:space="preserve"> des Ministeriums für Bildung und Kultur vom 25.11.2021 </w:t>
      </w:r>
    </w:p>
    <w:p w14:paraId="4F86E01F" w14:textId="77777777" w:rsidR="00012452" w:rsidRDefault="00012452" w:rsidP="00012452">
      <w:pPr>
        <w:rPr>
          <w:rFonts w:ascii="Arial" w:hAnsi="Arial" w:cs="Arial"/>
          <w:sz w:val="22"/>
          <w:szCs w:val="22"/>
        </w:rPr>
      </w:pPr>
    </w:p>
    <w:p w14:paraId="0450DB35" w14:textId="77777777" w:rsidR="00012452" w:rsidRPr="00AC068C" w:rsidRDefault="00012452" w:rsidP="00012452">
      <w:pPr>
        <w:rPr>
          <w:rFonts w:ascii="Arial" w:hAnsi="Arial" w:cs="Arial"/>
          <w:sz w:val="22"/>
          <w:szCs w:val="22"/>
        </w:rPr>
      </w:pPr>
      <w:r>
        <w:rPr>
          <w:rFonts w:ascii="Arial" w:hAnsi="Arial" w:cs="Arial"/>
          <w:sz w:val="22"/>
          <w:szCs w:val="22"/>
        </w:rPr>
        <w:t>[...]</w:t>
      </w:r>
    </w:p>
    <w:p w14:paraId="2CF640D8" w14:textId="77777777" w:rsidR="00012452" w:rsidRDefault="00012452" w:rsidP="00012452">
      <w:pPr>
        <w:jc w:val="both"/>
        <w:rPr>
          <w:rFonts w:ascii="Arial" w:hAnsi="Arial" w:cs="Arial"/>
          <w:b/>
          <w:bCs/>
          <w:sz w:val="22"/>
          <w:szCs w:val="22"/>
        </w:rPr>
      </w:pPr>
      <w:r w:rsidRPr="009E29F2">
        <w:rPr>
          <w:rFonts w:ascii="Arial" w:hAnsi="Arial" w:cs="Arial"/>
          <w:b/>
          <w:bCs/>
          <w:sz w:val="22"/>
          <w:szCs w:val="22"/>
        </w:rPr>
        <w:t>Verfügbare Plätze:</w:t>
      </w:r>
    </w:p>
    <w:p w14:paraId="7E2267F8" w14:textId="77777777" w:rsidR="00012452" w:rsidRPr="009E29F2" w:rsidRDefault="00012452" w:rsidP="00012452">
      <w:pPr>
        <w:jc w:val="both"/>
        <w:rPr>
          <w:rFonts w:ascii="Arial" w:hAnsi="Arial" w:cs="Arial"/>
          <w:b/>
          <w:bCs/>
          <w:sz w:val="22"/>
          <w:szCs w:val="22"/>
        </w:rPr>
      </w:pPr>
    </w:p>
    <w:p w14:paraId="08FB9C9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Auch mit dem Start des Schuljahres 2022/23 werden wieder 93 Plätze, d. h. drei Klassen an drei Schulstandorten, für diese Form der Ausbildung angeboten.</w:t>
      </w:r>
    </w:p>
    <w:p w14:paraId="37B229BD"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Die Schulstandorte sind das TGS BBZ Saarlouis, das S BBZ Saarbrücken sowie das BBZ</w:t>
      </w:r>
    </w:p>
    <w:p w14:paraId="48F800F1"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St. Wendel.</w:t>
      </w:r>
    </w:p>
    <w:p w14:paraId="6D48E9C0" w14:textId="77777777" w:rsidR="00012452" w:rsidRDefault="00012452" w:rsidP="00012452">
      <w:pPr>
        <w:jc w:val="both"/>
        <w:rPr>
          <w:rFonts w:ascii="Arial" w:hAnsi="Arial" w:cs="Arial"/>
          <w:sz w:val="22"/>
          <w:szCs w:val="22"/>
        </w:rPr>
      </w:pPr>
      <w:r w:rsidRPr="00AC068C">
        <w:rPr>
          <w:rFonts w:ascii="Arial" w:hAnsi="Arial" w:cs="Arial"/>
          <w:sz w:val="22"/>
          <w:szCs w:val="22"/>
        </w:rPr>
        <w:t>Auch in diesem Durchgang ist davon auszugehen, dass jeder Träger mindestens einen</w:t>
      </w:r>
      <w:r>
        <w:rPr>
          <w:rFonts w:ascii="Arial" w:hAnsi="Arial" w:cs="Arial"/>
          <w:sz w:val="22"/>
          <w:szCs w:val="22"/>
        </w:rPr>
        <w:t xml:space="preserve"> </w:t>
      </w:r>
      <w:r w:rsidRPr="00AC068C">
        <w:rPr>
          <w:rFonts w:ascii="Arial" w:hAnsi="Arial" w:cs="Arial"/>
          <w:sz w:val="22"/>
          <w:szCs w:val="22"/>
        </w:rPr>
        <w:t>der Plätze, für die Interesse bekundet wurde, erhalten kann. Wenn es also aufgrund Ihrer</w:t>
      </w:r>
      <w:r>
        <w:rPr>
          <w:rFonts w:ascii="Arial" w:hAnsi="Arial" w:cs="Arial"/>
          <w:sz w:val="22"/>
          <w:szCs w:val="22"/>
        </w:rPr>
        <w:t xml:space="preserve"> </w:t>
      </w:r>
      <w:r w:rsidRPr="00AC068C">
        <w:rPr>
          <w:rFonts w:ascii="Arial" w:hAnsi="Arial" w:cs="Arial"/>
          <w:sz w:val="22"/>
          <w:szCs w:val="22"/>
        </w:rPr>
        <w:t xml:space="preserve">trägerinternen </w:t>
      </w:r>
    </w:p>
    <w:p w14:paraId="213C608A" w14:textId="77777777" w:rsidR="00012452" w:rsidRDefault="00012452" w:rsidP="00012452">
      <w:pPr>
        <w:jc w:val="both"/>
        <w:rPr>
          <w:rFonts w:ascii="Arial" w:hAnsi="Arial" w:cs="Arial"/>
          <w:sz w:val="22"/>
          <w:szCs w:val="22"/>
        </w:rPr>
      </w:pPr>
      <w:r w:rsidRPr="00AC068C">
        <w:rPr>
          <w:rFonts w:ascii="Arial" w:hAnsi="Arial" w:cs="Arial"/>
          <w:sz w:val="22"/>
          <w:szCs w:val="22"/>
        </w:rPr>
        <w:t>Strukturen und Abläufe Sinn macht, dass Sie bereits vor der endgültigen</w:t>
      </w:r>
      <w:r>
        <w:rPr>
          <w:rFonts w:ascii="Arial" w:hAnsi="Arial" w:cs="Arial"/>
          <w:sz w:val="22"/>
          <w:szCs w:val="22"/>
        </w:rPr>
        <w:t xml:space="preserve"> </w:t>
      </w:r>
      <w:r w:rsidRPr="00AC068C">
        <w:rPr>
          <w:rFonts w:ascii="Arial" w:hAnsi="Arial" w:cs="Arial"/>
          <w:sz w:val="22"/>
          <w:szCs w:val="22"/>
        </w:rPr>
        <w:t>Zuteilung der PiA-Plätze durch uns die PiA-Stelle, die Sie anbieten möchten, ausschreiben, dann bitte ich darum, dass Sie bei der Ausschreibung noch nichts von einer Anzahl</w:t>
      </w:r>
      <w:r>
        <w:rPr>
          <w:rFonts w:ascii="Arial" w:hAnsi="Arial" w:cs="Arial"/>
          <w:sz w:val="22"/>
          <w:szCs w:val="22"/>
        </w:rPr>
        <w:t xml:space="preserve"> </w:t>
      </w:r>
      <w:r w:rsidRPr="00AC068C">
        <w:rPr>
          <w:rFonts w:ascii="Arial" w:hAnsi="Arial" w:cs="Arial"/>
          <w:sz w:val="22"/>
          <w:szCs w:val="22"/>
        </w:rPr>
        <w:t>von zu besetzenden Plätzen anführen.</w:t>
      </w:r>
    </w:p>
    <w:p w14:paraId="2450564A" w14:textId="77777777" w:rsidR="00012452" w:rsidRPr="00AC068C" w:rsidRDefault="00012452" w:rsidP="00012452">
      <w:pPr>
        <w:jc w:val="both"/>
        <w:rPr>
          <w:rFonts w:ascii="Arial" w:hAnsi="Arial" w:cs="Arial"/>
          <w:sz w:val="22"/>
          <w:szCs w:val="22"/>
        </w:rPr>
      </w:pPr>
    </w:p>
    <w:p w14:paraId="390B2BA7" w14:textId="77777777" w:rsidR="00012452" w:rsidRDefault="00012452" w:rsidP="00012452">
      <w:pPr>
        <w:jc w:val="both"/>
        <w:rPr>
          <w:rFonts w:ascii="Arial" w:hAnsi="Arial" w:cs="Arial"/>
          <w:sz w:val="22"/>
          <w:szCs w:val="22"/>
        </w:rPr>
      </w:pPr>
      <w:r w:rsidRPr="009E29F2">
        <w:rPr>
          <w:rFonts w:ascii="Arial" w:hAnsi="Arial" w:cs="Arial"/>
          <w:b/>
          <w:bCs/>
          <w:sz w:val="22"/>
          <w:szCs w:val="22"/>
        </w:rPr>
        <w:t>Schulplatzvergabe</w:t>
      </w:r>
      <w:r w:rsidRPr="00AC068C">
        <w:rPr>
          <w:rFonts w:ascii="Arial" w:hAnsi="Arial" w:cs="Arial"/>
          <w:sz w:val="22"/>
          <w:szCs w:val="22"/>
        </w:rPr>
        <w:t>:</w:t>
      </w:r>
    </w:p>
    <w:p w14:paraId="7C96662E" w14:textId="77777777" w:rsidR="00012452" w:rsidRPr="00AC068C" w:rsidRDefault="00012452" w:rsidP="00012452">
      <w:pPr>
        <w:jc w:val="both"/>
        <w:rPr>
          <w:rFonts w:ascii="Arial" w:hAnsi="Arial" w:cs="Arial"/>
          <w:sz w:val="22"/>
          <w:szCs w:val="22"/>
        </w:rPr>
      </w:pPr>
    </w:p>
    <w:p w14:paraId="30DADB9D"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Die Ausbildung ist gemeinsam von der Einrichtung des jeweiligen Trägers (Vertragseinrichtung) und einer der drei o. g. Fachschulen für Sozialpädagogik im Saarland durchzuführen.</w:t>
      </w:r>
    </w:p>
    <w:p w14:paraId="5727D4E6" w14:textId="77777777" w:rsidR="00012452" w:rsidRDefault="00012452" w:rsidP="00012452">
      <w:pPr>
        <w:jc w:val="both"/>
        <w:rPr>
          <w:rFonts w:ascii="Arial" w:hAnsi="Arial" w:cs="Arial"/>
          <w:sz w:val="22"/>
          <w:szCs w:val="22"/>
        </w:rPr>
      </w:pPr>
      <w:r w:rsidRPr="00AC068C">
        <w:rPr>
          <w:rFonts w:ascii="Arial" w:hAnsi="Arial" w:cs="Arial"/>
          <w:sz w:val="22"/>
          <w:szCs w:val="22"/>
        </w:rPr>
        <w:t>Die Zuteilung der PiA-Fachschüler*innen zu den Schulstandorten muss auch weiterhin</w:t>
      </w:r>
      <w:r>
        <w:rPr>
          <w:rFonts w:ascii="Arial" w:hAnsi="Arial" w:cs="Arial"/>
          <w:sz w:val="22"/>
          <w:szCs w:val="22"/>
        </w:rPr>
        <w:t xml:space="preserve"> </w:t>
      </w:r>
      <w:r w:rsidRPr="00AC068C">
        <w:rPr>
          <w:rFonts w:ascii="Arial" w:hAnsi="Arial" w:cs="Arial"/>
          <w:sz w:val="22"/>
          <w:szCs w:val="22"/>
        </w:rPr>
        <w:t>der Schulaufsichtsbehörde unterliegen, da jede Klasse mit 31 Personen besetzt werdenmuss (§ 2 Abs. 5 Satz 2 der Verordnung über die Festlegung der Werte für die Klassen</w:t>
      </w:r>
      <w:r>
        <w:rPr>
          <w:rFonts w:ascii="Arial" w:hAnsi="Arial" w:cs="Arial"/>
          <w:sz w:val="22"/>
          <w:szCs w:val="22"/>
        </w:rPr>
        <w:t xml:space="preserve">- </w:t>
      </w:r>
      <w:r w:rsidRPr="00AC068C">
        <w:rPr>
          <w:rFonts w:ascii="Arial" w:hAnsi="Arial" w:cs="Arial"/>
          <w:sz w:val="22"/>
          <w:szCs w:val="22"/>
        </w:rPr>
        <w:t>Gruppen- und Kursbildung und über Schüler-Lehrer-Relationen vom 19. Juli 1996, zuletzt geändert am 30. Juni 2020 (Amtsbl. I S. 609)). Erfahrungsgemäß ist es daher nicht</w:t>
      </w:r>
      <w:r>
        <w:rPr>
          <w:rFonts w:ascii="Arial" w:hAnsi="Arial" w:cs="Arial"/>
          <w:sz w:val="22"/>
          <w:szCs w:val="22"/>
        </w:rPr>
        <w:t xml:space="preserve"> </w:t>
      </w:r>
      <w:r w:rsidRPr="00AC068C">
        <w:rPr>
          <w:rFonts w:ascii="Arial" w:hAnsi="Arial" w:cs="Arial"/>
          <w:sz w:val="22"/>
          <w:szCs w:val="22"/>
        </w:rPr>
        <w:t>möglich, dass ausnahmslos alle PiA-Fachschüler*innen an ihrem jeweiligen Wunschschulstandort beschult werden können.</w:t>
      </w:r>
    </w:p>
    <w:p w14:paraId="2E1F649B" w14:textId="77777777" w:rsidR="00012452" w:rsidRPr="00AC068C" w:rsidRDefault="00012452" w:rsidP="00012452">
      <w:pPr>
        <w:jc w:val="both"/>
        <w:rPr>
          <w:rFonts w:ascii="Arial" w:hAnsi="Arial" w:cs="Arial"/>
          <w:sz w:val="22"/>
          <w:szCs w:val="22"/>
        </w:rPr>
      </w:pPr>
    </w:p>
    <w:p w14:paraId="05635B1D" w14:textId="77777777" w:rsidR="00012452" w:rsidRDefault="00012452" w:rsidP="00012452">
      <w:pPr>
        <w:jc w:val="both"/>
        <w:rPr>
          <w:rFonts w:ascii="Arial" w:hAnsi="Arial" w:cs="Arial"/>
          <w:sz w:val="22"/>
          <w:szCs w:val="22"/>
        </w:rPr>
      </w:pPr>
      <w:r w:rsidRPr="009E29F2">
        <w:rPr>
          <w:rFonts w:ascii="Arial" w:hAnsi="Arial" w:cs="Arial"/>
          <w:b/>
          <w:bCs/>
          <w:sz w:val="22"/>
          <w:szCs w:val="22"/>
        </w:rPr>
        <w:t>Eine Anmeldung an einer Fachschule für Sozialpädagogik durch den Träger oder angehende PiA-Fachschüler*innen selbst erfüllt ausschließlich den Zweck, dass von Seiten</w:t>
      </w:r>
      <w:r>
        <w:rPr>
          <w:rFonts w:ascii="Arial" w:hAnsi="Arial" w:cs="Arial"/>
          <w:b/>
          <w:bCs/>
          <w:sz w:val="22"/>
          <w:szCs w:val="22"/>
        </w:rPr>
        <w:t xml:space="preserve"> </w:t>
      </w:r>
      <w:r w:rsidRPr="009E29F2">
        <w:rPr>
          <w:rFonts w:ascii="Arial" w:hAnsi="Arial" w:cs="Arial"/>
          <w:b/>
          <w:bCs/>
          <w:sz w:val="22"/>
          <w:szCs w:val="22"/>
        </w:rPr>
        <w:t>der Schule bestätigt werden kann, dass die angehenden PiA-Fachschüler*innen die Aufnahmevoraussetzungen erfüllen</w:t>
      </w:r>
      <w:r w:rsidRPr="00AC068C">
        <w:rPr>
          <w:rFonts w:ascii="Arial" w:hAnsi="Arial" w:cs="Arial"/>
          <w:sz w:val="22"/>
          <w:szCs w:val="22"/>
        </w:rPr>
        <w:t xml:space="preserve">. </w:t>
      </w:r>
      <w:r w:rsidRPr="009E29F2">
        <w:rPr>
          <w:rFonts w:ascii="Arial" w:hAnsi="Arial" w:cs="Arial"/>
          <w:b/>
          <w:bCs/>
          <w:sz w:val="22"/>
          <w:szCs w:val="22"/>
        </w:rPr>
        <w:t>Eine vorbehaltliche Zusage eines Schulplatzes für die</w:t>
      </w:r>
      <w:r>
        <w:rPr>
          <w:rFonts w:ascii="Arial" w:hAnsi="Arial" w:cs="Arial"/>
          <w:b/>
          <w:bCs/>
          <w:sz w:val="22"/>
          <w:szCs w:val="22"/>
        </w:rPr>
        <w:t xml:space="preserve"> </w:t>
      </w:r>
      <w:r w:rsidRPr="009E29F2">
        <w:rPr>
          <w:rFonts w:ascii="Arial" w:hAnsi="Arial" w:cs="Arial"/>
          <w:b/>
          <w:bCs/>
          <w:sz w:val="22"/>
          <w:szCs w:val="22"/>
        </w:rPr>
        <w:t>PiA durch eine Schule hat hierbei keinerlei rechtlich Wirkung oder Bindung</w:t>
      </w:r>
      <w:r w:rsidRPr="00AC068C">
        <w:rPr>
          <w:rFonts w:ascii="Arial" w:hAnsi="Arial" w:cs="Arial"/>
          <w:sz w:val="22"/>
          <w:szCs w:val="22"/>
        </w:rPr>
        <w:t>.</w:t>
      </w:r>
    </w:p>
    <w:p w14:paraId="4FAB21FB" w14:textId="77777777" w:rsidR="00012452" w:rsidRPr="00AC068C" w:rsidRDefault="00012452" w:rsidP="00012452">
      <w:pPr>
        <w:jc w:val="both"/>
        <w:rPr>
          <w:rFonts w:ascii="Arial" w:hAnsi="Arial" w:cs="Arial"/>
          <w:sz w:val="22"/>
          <w:szCs w:val="22"/>
        </w:rPr>
      </w:pPr>
    </w:p>
    <w:p w14:paraId="734367BB" w14:textId="77777777" w:rsidR="00012452" w:rsidRDefault="00012452" w:rsidP="00012452">
      <w:pPr>
        <w:jc w:val="both"/>
        <w:rPr>
          <w:rFonts w:ascii="Arial" w:hAnsi="Arial" w:cs="Arial"/>
          <w:sz w:val="22"/>
          <w:szCs w:val="22"/>
        </w:rPr>
      </w:pPr>
      <w:r w:rsidRPr="00FA1EBD">
        <w:rPr>
          <w:rFonts w:ascii="Arial" w:hAnsi="Arial" w:cs="Arial"/>
          <w:b/>
          <w:bCs/>
          <w:sz w:val="22"/>
          <w:szCs w:val="22"/>
        </w:rPr>
        <w:t>Zur Vermeidung von Unklarheiten, muss jede/r PiA-Fachschüler*in vor der Vertragsunterzeichnung, und nur dann, wenn sie tatsächlich auch einen Vertrag erhalten soll, eine E-Mail an Sn.Schmitt@bildung.saarland.de senden und bestätigen, dass sie/er sich mit einer Beschulung an den drei o.g. Schulstandorten Saarlouis, St. Wendel und Saarbrücken (bitte jeden Standort explizit benennen) einverstanden erklärt</w:t>
      </w:r>
      <w:r w:rsidRPr="00AC068C">
        <w:rPr>
          <w:rFonts w:ascii="Arial" w:hAnsi="Arial" w:cs="Arial"/>
          <w:sz w:val="22"/>
          <w:szCs w:val="22"/>
        </w:rPr>
        <w:t>.</w:t>
      </w:r>
    </w:p>
    <w:p w14:paraId="7BEF710F" w14:textId="77777777" w:rsidR="00012452" w:rsidRPr="00AC068C" w:rsidRDefault="00012452" w:rsidP="00012452">
      <w:pPr>
        <w:jc w:val="both"/>
        <w:rPr>
          <w:rFonts w:ascii="Arial" w:hAnsi="Arial" w:cs="Arial"/>
          <w:sz w:val="22"/>
          <w:szCs w:val="22"/>
        </w:rPr>
      </w:pPr>
    </w:p>
    <w:p w14:paraId="2BD13DAB"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Im Zuge dessen, kann die/der jeweilige PiA-Fachschüler*in auch seinen/ihren</w:t>
      </w:r>
      <w:r>
        <w:rPr>
          <w:rFonts w:ascii="Arial" w:hAnsi="Arial" w:cs="Arial"/>
          <w:sz w:val="22"/>
          <w:szCs w:val="22"/>
        </w:rPr>
        <w:t xml:space="preserve"> </w:t>
      </w:r>
      <w:r w:rsidRPr="00AC068C">
        <w:rPr>
          <w:rFonts w:ascii="Arial" w:hAnsi="Arial" w:cs="Arial"/>
          <w:sz w:val="22"/>
          <w:szCs w:val="22"/>
        </w:rPr>
        <w:t>Wunschschulstandort mitteilen und in jedem Fall auch Gründe nennen, die gegen eine</w:t>
      </w:r>
      <w:r>
        <w:rPr>
          <w:rFonts w:ascii="Arial" w:hAnsi="Arial" w:cs="Arial"/>
          <w:sz w:val="22"/>
          <w:szCs w:val="22"/>
        </w:rPr>
        <w:t xml:space="preserve"> </w:t>
      </w:r>
      <w:r w:rsidRPr="00AC068C">
        <w:rPr>
          <w:rFonts w:ascii="Arial" w:hAnsi="Arial" w:cs="Arial"/>
          <w:sz w:val="22"/>
          <w:szCs w:val="22"/>
        </w:rPr>
        <w:t>Beschulung an einem dieser Schulstandort sprechen. Auf dieser Grundlage kann dann</w:t>
      </w:r>
      <w:r>
        <w:rPr>
          <w:rFonts w:ascii="Arial" w:hAnsi="Arial" w:cs="Arial"/>
          <w:sz w:val="22"/>
          <w:szCs w:val="22"/>
        </w:rPr>
        <w:t xml:space="preserve"> </w:t>
      </w:r>
      <w:r w:rsidRPr="00AC068C">
        <w:rPr>
          <w:rFonts w:ascii="Arial" w:hAnsi="Arial" w:cs="Arial"/>
          <w:sz w:val="22"/>
          <w:szCs w:val="22"/>
        </w:rPr>
        <w:t>ggf. eine Auswahl getroffen werden.</w:t>
      </w:r>
    </w:p>
    <w:p w14:paraId="15378E48" w14:textId="77777777" w:rsidR="00012452" w:rsidRDefault="00012452" w:rsidP="00012452">
      <w:pPr>
        <w:jc w:val="both"/>
        <w:rPr>
          <w:rFonts w:ascii="Arial" w:hAnsi="Arial" w:cs="Arial"/>
          <w:sz w:val="22"/>
          <w:szCs w:val="22"/>
        </w:rPr>
      </w:pPr>
    </w:p>
    <w:p w14:paraId="0F5A2CBC" w14:textId="77777777" w:rsidR="00012452" w:rsidRPr="00AC068C" w:rsidRDefault="00012452" w:rsidP="00012452">
      <w:pPr>
        <w:jc w:val="both"/>
        <w:rPr>
          <w:rFonts w:ascii="Arial" w:hAnsi="Arial" w:cs="Arial"/>
          <w:sz w:val="22"/>
          <w:szCs w:val="22"/>
        </w:rPr>
      </w:pPr>
      <w:r w:rsidRPr="00AC068C">
        <w:rPr>
          <w:rFonts w:ascii="Arial" w:hAnsi="Arial" w:cs="Arial"/>
          <w:sz w:val="22"/>
          <w:szCs w:val="22"/>
        </w:rPr>
        <w:t>Leider ist es in keinem Fall möglich, dass vorab bereits Zusagen für Schulstandorte ausgesprochen werden. Daher bitten wir, von derartigen Anfragen im Vorfeld abzusehen.</w:t>
      </w:r>
    </w:p>
    <w:p w14:paraId="1172F434" w14:textId="77777777" w:rsidR="00012452" w:rsidRDefault="00012452" w:rsidP="00012452">
      <w:pPr>
        <w:jc w:val="both"/>
        <w:rPr>
          <w:rFonts w:ascii="Arial" w:hAnsi="Arial" w:cs="Arial"/>
          <w:sz w:val="22"/>
          <w:szCs w:val="22"/>
        </w:rPr>
      </w:pPr>
      <w:r w:rsidRPr="00AC068C">
        <w:rPr>
          <w:rFonts w:ascii="Arial" w:hAnsi="Arial" w:cs="Arial"/>
          <w:sz w:val="22"/>
          <w:szCs w:val="22"/>
        </w:rPr>
        <w:t xml:space="preserve">Alle Träger werden hiermit ausdrücklich darum gebeten, ihren </w:t>
      </w:r>
      <w:proofErr w:type="gramStart"/>
      <w:r w:rsidRPr="00AC068C">
        <w:rPr>
          <w:rFonts w:ascii="Arial" w:hAnsi="Arial" w:cs="Arial"/>
          <w:sz w:val="22"/>
          <w:szCs w:val="22"/>
        </w:rPr>
        <w:t>potentiellen</w:t>
      </w:r>
      <w:proofErr w:type="gramEnd"/>
      <w:r w:rsidRPr="00AC068C">
        <w:rPr>
          <w:rFonts w:ascii="Arial" w:hAnsi="Arial" w:cs="Arial"/>
          <w:sz w:val="22"/>
          <w:szCs w:val="22"/>
        </w:rPr>
        <w:t xml:space="preserve"> PiAKandidat*innen diese Information frühzeitig und vor der Vertragsunterzeichnung</w:t>
      </w:r>
      <w:r>
        <w:rPr>
          <w:rFonts w:ascii="Arial" w:hAnsi="Arial" w:cs="Arial"/>
          <w:sz w:val="22"/>
          <w:szCs w:val="22"/>
        </w:rPr>
        <w:t xml:space="preserve"> </w:t>
      </w:r>
      <w:r w:rsidRPr="00AC068C">
        <w:rPr>
          <w:rFonts w:ascii="Arial" w:hAnsi="Arial" w:cs="Arial"/>
          <w:sz w:val="22"/>
          <w:szCs w:val="22"/>
        </w:rPr>
        <w:t>transparent zu kommunizieren.</w:t>
      </w:r>
    </w:p>
    <w:p w14:paraId="020F2272" w14:textId="77777777" w:rsidR="00012452" w:rsidRDefault="00012452" w:rsidP="00012452">
      <w:pPr>
        <w:jc w:val="both"/>
        <w:rPr>
          <w:rFonts w:ascii="Arial" w:hAnsi="Arial" w:cs="Arial"/>
          <w:sz w:val="22"/>
          <w:szCs w:val="22"/>
        </w:rPr>
      </w:pPr>
    </w:p>
    <w:p w14:paraId="19A921B2" w14:textId="77777777" w:rsidR="00012452" w:rsidRPr="00AC068C" w:rsidRDefault="00012452" w:rsidP="00012452">
      <w:pPr>
        <w:jc w:val="both"/>
        <w:rPr>
          <w:rFonts w:ascii="Arial" w:hAnsi="Arial" w:cs="Arial"/>
          <w:sz w:val="22"/>
          <w:szCs w:val="22"/>
        </w:rPr>
      </w:pPr>
      <w:r>
        <w:rPr>
          <w:rFonts w:ascii="Arial" w:hAnsi="Arial" w:cs="Arial"/>
          <w:sz w:val="22"/>
          <w:szCs w:val="22"/>
        </w:rPr>
        <w:t>[...]</w:t>
      </w:r>
    </w:p>
    <w:p w14:paraId="409A1B6F" w14:textId="731B374E" w:rsidR="00F45597" w:rsidRDefault="00F45597" w:rsidP="00CC4F1B">
      <w:pPr>
        <w:widowControl w:val="0"/>
        <w:tabs>
          <w:tab w:val="left" w:pos="220"/>
          <w:tab w:val="left" w:pos="720"/>
        </w:tabs>
        <w:autoSpaceDE w:val="0"/>
        <w:autoSpaceDN w:val="0"/>
        <w:adjustRightInd w:val="0"/>
        <w:rPr>
          <w:rFonts w:ascii="Arial" w:hAnsi="Arial" w:cs="Arial"/>
          <w:bCs/>
          <w:sz w:val="16"/>
          <w:szCs w:val="16"/>
        </w:rPr>
      </w:pPr>
    </w:p>
    <w:p w14:paraId="76259E33" w14:textId="1C32F5E7" w:rsidR="00F45597" w:rsidRDefault="00F45597" w:rsidP="00CC4F1B">
      <w:pPr>
        <w:widowControl w:val="0"/>
        <w:tabs>
          <w:tab w:val="left" w:pos="220"/>
          <w:tab w:val="left" w:pos="720"/>
        </w:tabs>
        <w:autoSpaceDE w:val="0"/>
        <w:autoSpaceDN w:val="0"/>
        <w:adjustRightInd w:val="0"/>
        <w:rPr>
          <w:rFonts w:ascii="Arial" w:hAnsi="Arial" w:cs="Arial"/>
          <w:bCs/>
          <w:sz w:val="16"/>
          <w:szCs w:val="16"/>
        </w:rPr>
      </w:pPr>
    </w:p>
    <w:p w14:paraId="6A105DA1" w14:textId="77777777" w:rsidR="00F45597" w:rsidRDefault="00F45597" w:rsidP="00CC4F1B">
      <w:pPr>
        <w:widowControl w:val="0"/>
        <w:tabs>
          <w:tab w:val="left" w:pos="220"/>
          <w:tab w:val="left" w:pos="720"/>
        </w:tabs>
        <w:autoSpaceDE w:val="0"/>
        <w:autoSpaceDN w:val="0"/>
        <w:adjustRightInd w:val="0"/>
        <w:rPr>
          <w:rFonts w:ascii="Arial" w:hAnsi="Arial" w:cs="Arial"/>
          <w:bCs/>
          <w:sz w:val="16"/>
          <w:szCs w:val="16"/>
        </w:rPr>
      </w:pPr>
    </w:p>
    <w:sectPr w:rsidR="00F45597" w:rsidSect="00F45597">
      <w:headerReference w:type="default" r:id="rId7"/>
      <w:footerReference w:type="default" r:id="rId8"/>
      <w:type w:val="continuous"/>
      <w:pgSz w:w="12240" w:h="15840"/>
      <w:pgMar w:top="1084" w:right="1417" w:bottom="851" w:left="1417"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9DC4" w14:textId="77777777" w:rsidR="00F31177" w:rsidRDefault="00F31177" w:rsidP="006E38C4">
      <w:r>
        <w:separator/>
      </w:r>
    </w:p>
  </w:endnote>
  <w:endnote w:type="continuationSeparator" w:id="0">
    <w:p w14:paraId="76290E6A" w14:textId="77777777" w:rsidR="00F31177" w:rsidRDefault="00F31177"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3B6E" w14:textId="74A2226E" w:rsidR="009A27C3" w:rsidRDefault="009A27C3">
    <w:pPr>
      <w:pStyle w:val="Fuzeile"/>
      <w:rPr>
        <w:rFonts w:ascii="Arial" w:hAnsi="Arial" w:cs="Arial"/>
        <w:sz w:val="16"/>
        <w:szCs w:val="16"/>
      </w:rPr>
    </w:pPr>
  </w:p>
  <w:p w14:paraId="464CE2A7" w14:textId="3755583E" w:rsidR="009A27C3" w:rsidRPr="004F6EA1" w:rsidRDefault="009A27C3">
    <w:pPr>
      <w:pStyle w:val="Fuzeile"/>
      <w:rPr>
        <w:rFonts w:ascii="Arial" w:hAnsi="Arial" w:cs="Arial"/>
        <w:color w:val="FF0000"/>
        <w:sz w:val="14"/>
        <w:szCs w:val="14"/>
      </w:rPr>
    </w:pPr>
    <w:r w:rsidRPr="004F6EA1">
      <w:rPr>
        <w:rFonts w:ascii="Arial" w:hAnsi="Arial" w:cs="Arial"/>
        <w:color w:val="FF0000"/>
        <w:sz w:val="14"/>
        <w:szCs w:val="14"/>
      </w:rPr>
      <w:t>Version 05, 10/21</w:t>
    </w:r>
    <w:r w:rsidR="003419EF">
      <w:rPr>
        <w:rFonts w:ascii="Arial" w:hAnsi="Arial" w:cs="Arial"/>
        <w:color w:val="FF0000"/>
        <w:sz w:val="14"/>
        <w:szCs w:val="14"/>
      </w:rPr>
      <w:t xml:space="preserve">                                                                                                                                                                                               </w:t>
    </w:r>
    <w:r w:rsidR="003419EF" w:rsidRPr="003419EF">
      <w:rPr>
        <w:rFonts w:ascii="Arial" w:hAnsi="Arial" w:cs="Arial"/>
        <w:color w:val="FF0000"/>
        <w:sz w:val="14"/>
        <w:szCs w:val="14"/>
      </w:rPr>
      <w:t xml:space="preserve">Seite </w:t>
    </w:r>
    <w:r w:rsidR="003419EF" w:rsidRPr="003419EF">
      <w:rPr>
        <w:rFonts w:ascii="Arial" w:hAnsi="Arial" w:cs="Arial"/>
        <w:b/>
        <w:bCs/>
        <w:color w:val="FF0000"/>
        <w:sz w:val="14"/>
        <w:szCs w:val="14"/>
      </w:rPr>
      <w:fldChar w:fldCharType="begin"/>
    </w:r>
    <w:r w:rsidR="003419EF" w:rsidRPr="003419EF">
      <w:rPr>
        <w:rFonts w:ascii="Arial" w:hAnsi="Arial" w:cs="Arial"/>
        <w:b/>
        <w:bCs/>
        <w:color w:val="FF0000"/>
        <w:sz w:val="14"/>
        <w:szCs w:val="14"/>
      </w:rPr>
      <w:instrText>PAGE  \* Arabic  \* MERGEFORMAT</w:instrText>
    </w:r>
    <w:r w:rsidR="003419EF" w:rsidRPr="003419EF">
      <w:rPr>
        <w:rFonts w:ascii="Arial" w:hAnsi="Arial" w:cs="Arial"/>
        <w:b/>
        <w:bCs/>
        <w:color w:val="FF0000"/>
        <w:sz w:val="14"/>
        <w:szCs w:val="14"/>
      </w:rPr>
      <w:fldChar w:fldCharType="separate"/>
    </w:r>
    <w:r w:rsidR="003419EF" w:rsidRPr="003419EF">
      <w:rPr>
        <w:rFonts w:ascii="Arial" w:hAnsi="Arial" w:cs="Arial"/>
        <w:b/>
        <w:bCs/>
        <w:color w:val="FF0000"/>
        <w:sz w:val="14"/>
        <w:szCs w:val="14"/>
      </w:rPr>
      <w:t>1</w:t>
    </w:r>
    <w:r w:rsidR="003419EF" w:rsidRPr="003419EF">
      <w:rPr>
        <w:rFonts w:ascii="Arial" w:hAnsi="Arial" w:cs="Arial"/>
        <w:b/>
        <w:bCs/>
        <w:color w:val="FF0000"/>
        <w:sz w:val="14"/>
        <w:szCs w:val="14"/>
      </w:rPr>
      <w:fldChar w:fldCharType="end"/>
    </w:r>
    <w:r w:rsidR="003419EF" w:rsidRPr="003419EF">
      <w:rPr>
        <w:rFonts w:ascii="Arial" w:hAnsi="Arial" w:cs="Arial"/>
        <w:color w:val="FF0000"/>
        <w:sz w:val="14"/>
        <w:szCs w:val="14"/>
      </w:rPr>
      <w:t xml:space="preserve"> von </w:t>
    </w:r>
    <w:r w:rsidR="003419EF" w:rsidRPr="003419EF">
      <w:rPr>
        <w:rFonts w:ascii="Arial" w:hAnsi="Arial" w:cs="Arial"/>
        <w:b/>
        <w:bCs/>
        <w:color w:val="FF0000"/>
        <w:sz w:val="14"/>
        <w:szCs w:val="14"/>
      </w:rPr>
      <w:fldChar w:fldCharType="begin"/>
    </w:r>
    <w:r w:rsidR="003419EF" w:rsidRPr="003419EF">
      <w:rPr>
        <w:rFonts w:ascii="Arial" w:hAnsi="Arial" w:cs="Arial"/>
        <w:b/>
        <w:bCs/>
        <w:color w:val="FF0000"/>
        <w:sz w:val="14"/>
        <w:szCs w:val="14"/>
      </w:rPr>
      <w:instrText>NUMPAGES  \* Arabic  \* MERGEFORMAT</w:instrText>
    </w:r>
    <w:r w:rsidR="003419EF" w:rsidRPr="003419EF">
      <w:rPr>
        <w:rFonts w:ascii="Arial" w:hAnsi="Arial" w:cs="Arial"/>
        <w:b/>
        <w:bCs/>
        <w:color w:val="FF0000"/>
        <w:sz w:val="14"/>
        <w:szCs w:val="14"/>
      </w:rPr>
      <w:fldChar w:fldCharType="separate"/>
    </w:r>
    <w:r w:rsidR="003419EF" w:rsidRPr="003419EF">
      <w:rPr>
        <w:rFonts w:ascii="Arial" w:hAnsi="Arial" w:cs="Arial"/>
        <w:b/>
        <w:bCs/>
        <w:color w:val="FF0000"/>
        <w:sz w:val="14"/>
        <w:szCs w:val="14"/>
      </w:rPr>
      <w:t>2</w:t>
    </w:r>
    <w:r w:rsidR="003419EF" w:rsidRPr="003419EF">
      <w:rPr>
        <w:rFonts w:ascii="Arial" w:hAnsi="Arial" w:cs="Arial"/>
        <w:b/>
        <w:bCs/>
        <w:color w:val="FF0000"/>
        <w:sz w:val="14"/>
        <w:szCs w:val="14"/>
      </w:rPr>
      <w:fldChar w:fldCharType="end"/>
    </w:r>
  </w:p>
  <w:p w14:paraId="28986CB1" w14:textId="014541E4" w:rsidR="00B35F4E" w:rsidRPr="004F6EA1" w:rsidRDefault="009A27C3">
    <w:pPr>
      <w:pStyle w:val="Fuzeile"/>
      <w:rPr>
        <w:color w:val="FF0000"/>
        <w:sz w:val="14"/>
        <w:szCs w:val="14"/>
      </w:rPr>
    </w:pPr>
    <w:r w:rsidRPr="004F6EA1">
      <w:rPr>
        <w:rFonts w:ascii="Arial" w:hAnsi="Arial" w:cs="Arial"/>
        <w:color w:val="FF0000"/>
        <w:sz w:val="14"/>
        <w:szCs w:val="14"/>
      </w:rPr>
      <w:t xml:space="preserve">Antrag auf </w:t>
    </w:r>
    <w:r w:rsidR="00065D17">
      <w:rPr>
        <w:rFonts w:ascii="Arial" w:hAnsi="Arial" w:cs="Arial"/>
        <w:color w:val="FF0000"/>
        <w:sz w:val="14"/>
        <w:szCs w:val="14"/>
      </w:rPr>
      <w:t>Prüfung der Zulassungsvoraussetzung</w:t>
    </w:r>
    <w:r w:rsidR="00E23913">
      <w:rPr>
        <w:rFonts w:ascii="Arial" w:hAnsi="Arial" w:cs="Arial"/>
        <w:color w:val="FF0000"/>
        <w:sz w:val="14"/>
        <w:szCs w:val="14"/>
      </w:rPr>
      <w:t xml:space="preserve">en </w:t>
    </w:r>
    <w:proofErr w:type="gramStart"/>
    <w:r w:rsidR="00E23913">
      <w:rPr>
        <w:rFonts w:ascii="Arial" w:hAnsi="Arial" w:cs="Arial"/>
        <w:color w:val="FF0000"/>
        <w:sz w:val="14"/>
        <w:szCs w:val="14"/>
      </w:rPr>
      <w:t xml:space="preserve">und </w:t>
    </w:r>
    <w:r w:rsidR="004F6EA1" w:rsidRPr="004F6EA1">
      <w:rPr>
        <w:rFonts w:ascii="Arial" w:hAnsi="Arial" w:cs="Arial"/>
        <w:color w:val="FF0000"/>
        <w:sz w:val="14"/>
        <w:szCs w:val="14"/>
      </w:rPr>
      <w:t xml:space="preserve"> Infoblatt</w:t>
    </w:r>
    <w:proofErr w:type="gramEnd"/>
    <w:r w:rsidR="004F6EA1" w:rsidRPr="004F6EA1">
      <w:rPr>
        <w:rFonts w:ascii="Arial" w:hAnsi="Arial" w:cs="Arial"/>
        <w:color w:val="FF0000"/>
        <w:sz w:val="14"/>
        <w:szCs w:val="14"/>
      </w:rPr>
      <w:t xml:space="preserve"> FSP </w:t>
    </w:r>
    <w:proofErr w:type="spellStart"/>
    <w:r w:rsidR="004F6EA1" w:rsidRPr="004F6EA1">
      <w:rPr>
        <w:rFonts w:ascii="Arial" w:hAnsi="Arial" w:cs="Arial"/>
        <w:color w:val="FF0000"/>
        <w:sz w:val="14"/>
        <w:szCs w:val="14"/>
      </w:rPr>
      <w:t>PiA</w:t>
    </w:r>
    <w:proofErr w:type="spellEnd"/>
    <w:r w:rsidR="00E23913">
      <w:rPr>
        <w:rFonts w:ascii="Arial" w:hAnsi="Arial" w:cs="Arial"/>
        <w:color w:val="FF0000"/>
        <w:sz w:val="14"/>
        <w:szCs w:val="14"/>
      </w:rPr>
      <w:t xml:space="preserve"> Stand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06C8" w14:textId="77777777" w:rsidR="00F31177" w:rsidRDefault="00F31177" w:rsidP="006E38C4">
      <w:r>
        <w:separator/>
      </w:r>
    </w:p>
  </w:footnote>
  <w:footnote w:type="continuationSeparator" w:id="0">
    <w:p w14:paraId="3BC7FF1D" w14:textId="77777777" w:rsidR="00F31177" w:rsidRDefault="00F31177"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7C5F5890" w:rsidR="006E38C4" w:rsidRDefault="006E38C4">
    <w:pPr>
      <w:pStyle w:val="Kopfzeile"/>
    </w:pPr>
    <w:r>
      <w:t xml:space="preserve"> </w:t>
    </w:r>
    <w:r>
      <w:tab/>
    </w:r>
    <w:r>
      <w:tab/>
    </w:r>
    <w:r w:rsidR="00B72C77">
      <w:rPr>
        <w:noProof/>
      </w:rPr>
      <w:drawing>
        <wp:inline distT="0" distB="0" distL="0" distR="0" wp14:anchorId="70D59488" wp14:editId="4CB007F0">
          <wp:extent cx="1866900" cy="476250"/>
          <wp:effectExtent l="0" t="0" r="0" b="0"/>
          <wp:docPr id="2"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95F40"/>
    <w:multiLevelType w:val="hybridMultilevel"/>
    <w:tmpl w:val="EDB2615C"/>
    <w:lvl w:ilvl="0" w:tplc="D50CBB60">
      <w:numFmt w:val="bullet"/>
      <w:lvlText w:val="-"/>
      <w:lvlJc w:val="left"/>
      <w:pPr>
        <w:ind w:left="720" w:hanging="360"/>
      </w:pPr>
      <w:rPr>
        <w:rFonts w:ascii="Franklin Gothic Book" w:eastAsia="Times New Roman"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C"/>
    <w:rsid w:val="00012452"/>
    <w:rsid w:val="000206A8"/>
    <w:rsid w:val="00020C3B"/>
    <w:rsid w:val="0002339A"/>
    <w:rsid w:val="000238F9"/>
    <w:rsid w:val="00061FB7"/>
    <w:rsid w:val="00061FF1"/>
    <w:rsid w:val="00065D17"/>
    <w:rsid w:val="0006648C"/>
    <w:rsid w:val="00085019"/>
    <w:rsid w:val="000929B8"/>
    <w:rsid w:val="000C08CB"/>
    <w:rsid w:val="000E6FB5"/>
    <w:rsid w:val="0010207B"/>
    <w:rsid w:val="00103E20"/>
    <w:rsid w:val="0010623E"/>
    <w:rsid w:val="00111B6B"/>
    <w:rsid w:val="001251D2"/>
    <w:rsid w:val="001257A7"/>
    <w:rsid w:val="001260C6"/>
    <w:rsid w:val="00147D5F"/>
    <w:rsid w:val="00151689"/>
    <w:rsid w:val="00157DA0"/>
    <w:rsid w:val="00165F4F"/>
    <w:rsid w:val="0017403F"/>
    <w:rsid w:val="00184F73"/>
    <w:rsid w:val="00186ACA"/>
    <w:rsid w:val="00196C6F"/>
    <w:rsid w:val="001B2A0B"/>
    <w:rsid w:val="001C0430"/>
    <w:rsid w:val="001D2664"/>
    <w:rsid w:val="001D5EB2"/>
    <w:rsid w:val="001E2322"/>
    <w:rsid w:val="001F0D82"/>
    <w:rsid w:val="001F7E3F"/>
    <w:rsid w:val="002143EF"/>
    <w:rsid w:val="00231F84"/>
    <w:rsid w:val="002338AC"/>
    <w:rsid w:val="00243A42"/>
    <w:rsid w:val="002445C8"/>
    <w:rsid w:val="00253F72"/>
    <w:rsid w:val="00265A6E"/>
    <w:rsid w:val="00274144"/>
    <w:rsid w:val="00276BE4"/>
    <w:rsid w:val="00281D2B"/>
    <w:rsid w:val="002A701F"/>
    <w:rsid w:val="002B5FA8"/>
    <w:rsid w:val="002C5330"/>
    <w:rsid w:val="002C56AC"/>
    <w:rsid w:val="002D7F3B"/>
    <w:rsid w:val="002F309E"/>
    <w:rsid w:val="002F4FF4"/>
    <w:rsid w:val="003059F4"/>
    <w:rsid w:val="003166B7"/>
    <w:rsid w:val="00321490"/>
    <w:rsid w:val="003419EF"/>
    <w:rsid w:val="003546F0"/>
    <w:rsid w:val="00366AEA"/>
    <w:rsid w:val="00377B19"/>
    <w:rsid w:val="00382A6D"/>
    <w:rsid w:val="00386D59"/>
    <w:rsid w:val="00390753"/>
    <w:rsid w:val="00395C09"/>
    <w:rsid w:val="003A0160"/>
    <w:rsid w:val="003A0B69"/>
    <w:rsid w:val="003A6687"/>
    <w:rsid w:val="003A7285"/>
    <w:rsid w:val="003A7B65"/>
    <w:rsid w:val="003B6868"/>
    <w:rsid w:val="003D1DE7"/>
    <w:rsid w:val="003D7B56"/>
    <w:rsid w:val="003E2CE5"/>
    <w:rsid w:val="003E2FD6"/>
    <w:rsid w:val="00400262"/>
    <w:rsid w:val="004576C7"/>
    <w:rsid w:val="00465137"/>
    <w:rsid w:val="00470376"/>
    <w:rsid w:val="00472B40"/>
    <w:rsid w:val="00481599"/>
    <w:rsid w:val="004818CC"/>
    <w:rsid w:val="004A000A"/>
    <w:rsid w:val="004A3046"/>
    <w:rsid w:val="004B35FE"/>
    <w:rsid w:val="004C172B"/>
    <w:rsid w:val="004C410D"/>
    <w:rsid w:val="004C7CC8"/>
    <w:rsid w:val="004D7AA2"/>
    <w:rsid w:val="004F6EA1"/>
    <w:rsid w:val="00505D5D"/>
    <w:rsid w:val="005270D0"/>
    <w:rsid w:val="005338AF"/>
    <w:rsid w:val="0053790E"/>
    <w:rsid w:val="005379A9"/>
    <w:rsid w:val="005442ED"/>
    <w:rsid w:val="00563AE0"/>
    <w:rsid w:val="00571C86"/>
    <w:rsid w:val="00583959"/>
    <w:rsid w:val="0059502A"/>
    <w:rsid w:val="005A0AFD"/>
    <w:rsid w:val="005A6D59"/>
    <w:rsid w:val="005C09DB"/>
    <w:rsid w:val="005C24DF"/>
    <w:rsid w:val="005D63AA"/>
    <w:rsid w:val="005E07CC"/>
    <w:rsid w:val="005E40C4"/>
    <w:rsid w:val="005E47C5"/>
    <w:rsid w:val="00600CD8"/>
    <w:rsid w:val="006113CF"/>
    <w:rsid w:val="00621444"/>
    <w:rsid w:val="00624279"/>
    <w:rsid w:val="00694BD4"/>
    <w:rsid w:val="0069502C"/>
    <w:rsid w:val="006A00FC"/>
    <w:rsid w:val="006A062D"/>
    <w:rsid w:val="006A727D"/>
    <w:rsid w:val="006C1E71"/>
    <w:rsid w:val="006C3E08"/>
    <w:rsid w:val="006E38C4"/>
    <w:rsid w:val="006E5CF5"/>
    <w:rsid w:val="006F3F3E"/>
    <w:rsid w:val="006F60C8"/>
    <w:rsid w:val="0070597D"/>
    <w:rsid w:val="00705E58"/>
    <w:rsid w:val="00706808"/>
    <w:rsid w:val="007155D4"/>
    <w:rsid w:val="007155F8"/>
    <w:rsid w:val="007228A9"/>
    <w:rsid w:val="007308F1"/>
    <w:rsid w:val="00745E1F"/>
    <w:rsid w:val="00757155"/>
    <w:rsid w:val="00772144"/>
    <w:rsid w:val="00780C54"/>
    <w:rsid w:val="00795FC5"/>
    <w:rsid w:val="007B0B92"/>
    <w:rsid w:val="007B0D86"/>
    <w:rsid w:val="007B6117"/>
    <w:rsid w:val="007C2037"/>
    <w:rsid w:val="007C6D8B"/>
    <w:rsid w:val="007E3D29"/>
    <w:rsid w:val="007E413C"/>
    <w:rsid w:val="007E6D27"/>
    <w:rsid w:val="007E7640"/>
    <w:rsid w:val="0080439D"/>
    <w:rsid w:val="008129F6"/>
    <w:rsid w:val="00817B9B"/>
    <w:rsid w:val="008231FE"/>
    <w:rsid w:val="008454D6"/>
    <w:rsid w:val="00863D7B"/>
    <w:rsid w:val="008724D7"/>
    <w:rsid w:val="00872936"/>
    <w:rsid w:val="0089446B"/>
    <w:rsid w:val="008B4759"/>
    <w:rsid w:val="008D5A54"/>
    <w:rsid w:val="008E13B9"/>
    <w:rsid w:val="008F7745"/>
    <w:rsid w:val="00910E7B"/>
    <w:rsid w:val="00916D47"/>
    <w:rsid w:val="00917F67"/>
    <w:rsid w:val="00935CD1"/>
    <w:rsid w:val="00943141"/>
    <w:rsid w:val="00966A39"/>
    <w:rsid w:val="009846DE"/>
    <w:rsid w:val="00986759"/>
    <w:rsid w:val="009874D7"/>
    <w:rsid w:val="00996E1E"/>
    <w:rsid w:val="00997B6B"/>
    <w:rsid w:val="009A27C3"/>
    <w:rsid w:val="009A303D"/>
    <w:rsid w:val="009B345C"/>
    <w:rsid w:val="009B7730"/>
    <w:rsid w:val="009D6A24"/>
    <w:rsid w:val="009F72BE"/>
    <w:rsid w:val="00A10BD5"/>
    <w:rsid w:val="00A12F0C"/>
    <w:rsid w:val="00A1527D"/>
    <w:rsid w:val="00A16873"/>
    <w:rsid w:val="00A2384B"/>
    <w:rsid w:val="00A35761"/>
    <w:rsid w:val="00A46590"/>
    <w:rsid w:val="00A51AD5"/>
    <w:rsid w:val="00A51B8A"/>
    <w:rsid w:val="00A55EC0"/>
    <w:rsid w:val="00A63345"/>
    <w:rsid w:val="00A81609"/>
    <w:rsid w:val="00A81E78"/>
    <w:rsid w:val="00A8766E"/>
    <w:rsid w:val="00AA12FF"/>
    <w:rsid w:val="00AB690C"/>
    <w:rsid w:val="00AE5E5E"/>
    <w:rsid w:val="00B00144"/>
    <w:rsid w:val="00B02A10"/>
    <w:rsid w:val="00B115BF"/>
    <w:rsid w:val="00B30D65"/>
    <w:rsid w:val="00B31F24"/>
    <w:rsid w:val="00B35F4E"/>
    <w:rsid w:val="00B45F0F"/>
    <w:rsid w:val="00B50112"/>
    <w:rsid w:val="00B636AD"/>
    <w:rsid w:val="00B711D6"/>
    <w:rsid w:val="00B72C77"/>
    <w:rsid w:val="00B8245A"/>
    <w:rsid w:val="00B832AC"/>
    <w:rsid w:val="00B92696"/>
    <w:rsid w:val="00B92F50"/>
    <w:rsid w:val="00BA5DF7"/>
    <w:rsid w:val="00BB4C61"/>
    <w:rsid w:val="00BB7B85"/>
    <w:rsid w:val="00BC7D79"/>
    <w:rsid w:val="00BD305C"/>
    <w:rsid w:val="00BE2F80"/>
    <w:rsid w:val="00BF1608"/>
    <w:rsid w:val="00BF1C3F"/>
    <w:rsid w:val="00C208E3"/>
    <w:rsid w:val="00C2744C"/>
    <w:rsid w:val="00C30742"/>
    <w:rsid w:val="00C30895"/>
    <w:rsid w:val="00C3251C"/>
    <w:rsid w:val="00C370BB"/>
    <w:rsid w:val="00C51033"/>
    <w:rsid w:val="00C531D5"/>
    <w:rsid w:val="00C659B3"/>
    <w:rsid w:val="00C67134"/>
    <w:rsid w:val="00C7257A"/>
    <w:rsid w:val="00CB3A61"/>
    <w:rsid w:val="00CB41C6"/>
    <w:rsid w:val="00CC4F1B"/>
    <w:rsid w:val="00CC7540"/>
    <w:rsid w:val="00CE7FD6"/>
    <w:rsid w:val="00CF6058"/>
    <w:rsid w:val="00D00DA2"/>
    <w:rsid w:val="00D07CE3"/>
    <w:rsid w:val="00D111E2"/>
    <w:rsid w:val="00D24E5F"/>
    <w:rsid w:val="00D424A7"/>
    <w:rsid w:val="00D657B4"/>
    <w:rsid w:val="00D67BF7"/>
    <w:rsid w:val="00D75599"/>
    <w:rsid w:val="00D94C27"/>
    <w:rsid w:val="00DA3A8D"/>
    <w:rsid w:val="00DB4F7A"/>
    <w:rsid w:val="00DD0402"/>
    <w:rsid w:val="00DD18FA"/>
    <w:rsid w:val="00DD38EB"/>
    <w:rsid w:val="00DE754F"/>
    <w:rsid w:val="00E1292E"/>
    <w:rsid w:val="00E23913"/>
    <w:rsid w:val="00E7408A"/>
    <w:rsid w:val="00E85393"/>
    <w:rsid w:val="00E93604"/>
    <w:rsid w:val="00EA291A"/>
    <w:rsid w:val="00EC6364"/>
    <w:rsid w:val="00EE1184"/>
    <w:rsid w:val="00EE7EEC"/>
    <w:rsid w:val="00EF3DA4"/>
    <w:rsid w:val="00EF4426"/>
    <w:rsid w:val="00F24E63"/>
    <w:rsid w:val="00F31177"/>
    <w:rsid w:val="00F377D0"/>
    <w:rsid w:val="00F45597"/>
    <w:rsid w:val="00F7799C"/>
    <w:rsid w:val="00F80986"/>
    <w:rsid w:val="00F9261E"/>
    <w:rsid w:val="00F936E4"/>
    <w:rsid w:val="00FA2B3A"/>
    <w:rsid w:val="00FD3532"/>
    <w:rsid w:val="00FD61AB"/>
    <w:rsid w:val="00FE2E6C"/>
    <w:rsid w:val="00FF0B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012452"/>
    <w:pPr>
      <w:ind w:left="720"/>
      <w:contextualSpacing/>
    </w:pPr>
    <w:rPr>
      <w:rFonts w:ascii="Franklin Gothic Book" w:eastAsia="Times New Roman" w:hAnsi="Franklin Gothic Book"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7200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Christoph Fröhlich</cp:lastModifiedBy>
  <cp:revision>4</cp:revision>
  <cp:lastPrinted>2021-10-07T12:15:00Z</cp:lastPrinted>
  <dcterms:created xsi:type="dcterms:W3CDTF">2021-12-05T10:38:00Z</dcterms:created>
  <dcterms:modified xsi:type="dcterms:W3CDTF">2021-12-05T10:40:00Z</dcterms:modified>
</cp:coreProperties>
</file>