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AA58" w14:textId="3D327C69" w:rsidR="00423E65" w:rsidRPr="006F69E0" w:rsidRDefault="002F08BB" w:rsidP="00423E65">
      <w:pPr>
        <w:rPr>
          <w:b/>
          <w:bCs/>
          <w:sz w:val="22"/>
          <w:szCs w:val="22"/>
        </w:rPr>
      </w:pPr>
      <w:r>
        <w:rPr>
          <w:b/>
          <w:bCs/>
          <w:sz w:val="22"/>
          <w:szCs w:val="22"/>
        </w:rPr>
        <w:t xml:space="preserve">                                                                                                                                                                                                                                                                                   </w:t>
      </w:r>
      <w:r w:rsidR="00423E65" w:rsidRPr="006F69E0">
        <w:rPr>
          <w:b/>
          <w:bCs/>
          <w:sz w:val="22"/>
          <w:szCs w:val="22"/>
        </w:rPr>
        <w:t>Antrag auf Aufnahme</w:t>
      </w:r>
    </w:p>
    <w:p w14:paraId="06F3C3A5" w14:textId="77777777" w:rsidR="00423E65" w:rsidRDefault="00423E65" w:rsidP="00423E65"/>
    <w:p w14:paraId="50A543F8" w14:textId="77777777" w:rsidR="00423E65" w:rsidRDefault="00423E65" w:rsidP="00423E65"/>
    <w:p w14:paraId="44B54031" w14:textId="0F6F1E58" w:rsidR="00044B36" w:rsidRDefault="00044B36" w:rsidP="00044B36">
      <w:pPr>
        <w:rPr>
          <w:b/>
          <w:bCs/>
          <w:szCs w:val="20"/>
        </w:rPr>
      </w:pPr>
      <w:r>
        <w:rPr>
          <w:b/>
          <w:sz w:val="21"/>
          <w:szCs w:val="21"/>
        </w:rPr>
        <w:t>Schüler</w:t>
      </w:r>
      <w:r w:rsidR="00B663DD">
        <w:rPr>
          <w:b/>
          <w:sz w:val="21"/>
          <w:szCs w:val="21"/>
        </w:rPr>
        <w:tab/>
      </w:r>
      <w:r>
        <w:rPr>
          <w:b/>
          <w:sz w:val="21"/>
          <w:szCs w:val="21"/>
        </w:rPr>
        <w:tab/>
      </w:r>
      <w:sdt>
        <w:sdtPr>
          <w:rPr>
            <w:b/>
            <w:bCs/>
            <w:szCs w:val="20"/>
          </w:rPr>
          <w:id w:val="-1298369581"/>
          <w14:checkbox>
            <w14:checked w14:val="0"/>
            <w14:checkedState w14:val="2612" w14:font="MS Gothic"/>
            <w14:uncheckedState w14:val="2610" w14:font="MS Gothic"/>
          </w14:checkbox>
        </w:sdtPr>
        <w:sdtContent>
          <w:r>
            <w:rPr>
              <w:rFonts w:ascii="MS Gothic" w:eastAsia="MS Gothic" w:hAnsi="MS Gothic" w:hint="eastAsia"/>
              <w:b/>
              <w:bCs/>
              <w:szCs w:val="20"/>
            </w:rPr>
            <w:t>☐</w:t>
          </w:r>
        </w:sdtContent>
      </w:sdt>
      <w:r>
        <w:rPr>
          <w:b/>
          <w:bCs/>
          <w:szCs w:val="20"/>
        </w:rPr>
        <w:t xml:space="preserve"> männlich</w:t>
      </w:r>
      <w:r>
        <w:rPr>
          <w:b/>
          <w:bCs/>
          <w:szCs w:val="20"/>
        </w:rPr>
        <w:tab/>
      </w:r>
      <w:sdt>
        <w:sdtPr>
          <w:rPr>
            <w:b/>
            <w:bCs/>
            <w:szCs w:val="20"/>
          </w:rPr>
          <w:id w:val="-1249112070"/>
          <w14:checkbox>
            <w14:checked w14:val="0"/>
            <w14:checkedState w14:val="2612" w14:font="MS Gothic"/>
            <w14:uncheckedState w14:val="2610" w14:font="MS Gothic"/>
          </w14:checkbox>
        </w:sdtPr>
        <w:sdtContent>
          <w:r>
            <w:rPr>
              <w:rFonts w:ascii="MS Gothic" w:eastAsia="MS Gothic" w:hAnsi="MS Gothic" w:hint="eastAsia"/>
              <w:b/>
              <w:bCs/>
              <w:szCs w:val="20"/>
            </w:rPr>
            <w:t>☐</w:t>
          </w:r>
        </w:sdtContent>
      </w:sdt>
      <w:r>
        <w:rPr>
          <w:b/>
          <w:bCs/>
          <w:szCs w:val="20"/>
        </w:rPr>
        <w:t xml:space="preserve"> weiblich</w:t>
      </w:r>
      <w:r>
        <w:rPr>
          <w:b/>
          <w:bCs/>
          <w:szCs w:val="20"/>
        </w:rPr>
        <w:tab/>
      </w:r>
      <w:sdt>
        <w:sdtPr>
          <w:rPr>
            <w:b/>
            <w:bCs/>
            <w:szCs w:val="20"/>
          </w:rPr>
          <w:id w:val="-1060472395"/>
          <w14:checkbox>
            <w14:checked w14:val="0"/>
            <w14:checkedState w14:val="2612" w14:font="MS Gothic"/>
            <w14:uncheckedState w14:val="2610" w14:font="MS Gothic"/>
          </w14:checkbox>
        </w:sdtPr>
        <w:sdtContent>
          <w:r>
            <w:rPr>
              <w:rFonts w:ascii="MS Gothic" w:eastAsia="MS Gothic" w:hAnsi="MS Gothic" w:hint="eastAsia"/>
              <w:b/>
              <w:bCs/>
              <w:szCs w:val="20"/>
            </w:rPr>
            <w:t>☐</w:t>
          </w:r>
        </w:sdtContent>
      </w:sdt>
      <w:r>
        <w:rPr>
          <w:b/>
          <w:bCs/>
          <w:szCs w:val="20"/>
        </w:rPr>
        <w:t xml:space="preserve"> divers</w:t>
      </w:r>
    </w:p>
    <w:p w14:paraId="786C6A72" w14:textId="77777777" w:rsidR="00044B36" w:rsidRDefault="00044B36" w:rsidP="00044B36">
      <w:pPr>
        <w:tabs>
          <w:tab w:val="left" w:pos="6946"/>
          <w:tab w:val="left" w:pos="7371"/>
        </w:tabs>
        <w:rPr>
          <w:sz w:val="10"/>
          <w:szCs w:val="10"/>
        </w:rPr>
      </w:pPr>
    </w:p>
    <w:p w14:paraId="3848C88B" w14:textId="77777777" w:rsidR="00423E65" w:rsidRPr="000D00C2" w:rsidRDefault="00423E65" w:rsidP="00423E65">
      <w:pPr>
        <w:tabs>
          <w:tab w:val="left" w:pos="6946"/>
          <w:tab w:val="left" w:pos="7371"/>
        </w:tabs>
        <w:rPr>
          <w:szCs w:val="22"/>
        </w:rPr>
      </w:pPr>
    </w:p>
    <w:tbl>
      <w:tblPr>
        <w:tblStyle w:val="Tabellenraster"/>
        <w:tblW w:w="9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76"/>
        <w:gridCol w:w="2438"/>
        <w:gridCol w:w="1106"/>
        <w:gridCol w:w="2579"/>
        <w:gridCol w:w="851"/>
        <w:gridCol w:w="1701"/>
      </w:tblGrid>
      <w:tr w:rsidR="00423E65" w:rsidRPr="000D00C2" w14:paraId="67373A39" w14:textId="77777777" w:rsidTr="005B5CC4">
        <w:tc>
          <w:tcPr>
            <w:tcW w:w="1276" w:type="dxa"/>
          </w:tcPr>
          <w:p w14:paraId="5B42488C" w14:textId="77777777" w:rsidR="00423E65" w:rsidRPr="000D00C2" w:rsidRDefault="00423E65" w:rsidP="005B5CC4">
            <w:pPr>
              <w:tabs>
                <w:tab w:val="left" w:pos="7598"/>
                <w:tab w:val="left" w:pos="8080"/>
                <w:tab w:val="left" w:pos="9639"/>
                <w:tab w:val="left" w:pos="9923"/>
              </w:tabs>
              <w:rPr>
                <w:b/>
                <w:bCs/>
                <w:szCs w:val="22"/>
              </w:rPr>
            </w:pPr>
            <w:r w:rsidRPr="000D00C2">
              <w:rPr>
                <w:b/>
                <w:bCs/>
                <w:szCs w:val="22"/>
              </w:rPr>
              <w:t>Familienname</w:t>
            </w:r>
          </w:p>
        </w:tc>
        <w:tc>
          <w:tcPr>
            <w:tcW w:w="2438" w:type="dxa"/>
            <w:tcBorders>
              <w:bottom w:val="dotted" w:sz="4" w:space="0" w:color="auto"/>
            </w:tcBorders>
          </w:tcPr>
          <w:p w14:paraId="18E60AB6" w14:textId="77777777" w:rsidR="00423E65" w:rsidRPr="000D00C2" w:rsidRDefault="00423E65" w:rsidP="005B5CC4">
            <w:pPr>
              <w:tabs>
                <w:tab w:val="left" w:pos="7598"/>
                <w:tab w:val="left" w:pos="8080"/>
                <w:tab w:val="left" w:pos="9639"/>
                <w:tab w:val="left" w:pos="9923"/>
              </w:tabs>
              <w:rPr>
                <w:b/>
                <w:bCs/>
                <w:szCs w:val="22"/>
              </w:rPr>
            </w:pPr>
          </w:p>
        </w:tc>
        <w:tc>
          <w:tcPr>
            <w:tcW w:w="1106" w:type="dxa"/>
          </w:tcPr>
          <w:p w14:paraId="4C35B884" w14:textId="77777777" w:rsidR="00423E65" w:rsidRPr="000D00C2" w:rsidRDefault="00423E65" w:rsidP="005B5CC4">
            <w:pPr>
              <w:tabs>
                <w:tab w:val="left" w:pos="7598"/>
                <w:tab w:val="left" w:pos="8080"/>
                <w:tab w:val="left" w:pos="9639"/>
                <w:tab w:val="left" w:pos="9923"/>
              </w:tabs>
              <w:rPr>
                <w:b/>
                <w:bCs/>
                <w:szCs w:val="22"/>
              </w:rPr>
            </w:pPr>
            <w:r w:rsidRPr="000D00C2">
              <w:rPr>
                <w:b/>
                <w:bCs/>
                <w:szCs w:val="22"/>
              </w:rPr>
              <w:t>Vorname</w:t>
            </w:r>
          </w:p>
        </w:tc>
        <w:tc>
          <w:tcPr>
            <w:tcW w:w="2579" w:type="dxa"/>
            <w:tcBorders>
              <w:bottom w:val="dotted" w:sz="4" w:space="0" w:color="auto"/>
            </w:tcBorders>
          </w:tcPr>
          <w:p w14:paraId="43F475F9" w14:textId="77777777" w:rsidR="00423E65" w:rsidRPr="000D00C2" w:rsidRDefault="00423E65" w:rsidP="005B5CC4">
            <w:pPr>
              <w:tabs>
                <w:tab w:val="left" w:pos="7598"/>
                <w:tab w:val="left" w:pos="8080"/>
                <w:tab w:val="left" w:pos="9639"/>
                <w:tab w:val="left" w:pos="9923"/>
              </w:tabs>
              <w:rPr>
                <w:b/>
                <w:bCs/>
                <w:szCs w:val="22"/>
              </w:rPr>
            </w:pPr>
          </w:p>
        </w:tc>
        <w:tc>
          <w:tcPr>
            <w:tcW w:w="851" w:type="dxa"/>
          </w:tcPr>
          <w:p w14:paraId="145E9904" w14:textId="77777777" w:rsidR="00423E65" w:rsidRPr="000D00C2" w:rsidRDefault="00423E65" w:rsidP="005B5CC4">
            <w:pPr>
              <w:tabs>
                <w:tab w:val="left" w:pos="7598"/>
                <w:tab w:val="left" w:pos="8080"/>
                <w:tab w:val="left" w:pos="9639"/>
                <w:tab w:val="left" w:pos="9923"/>
              </w:tabs>
              <w:rPr>
                <w:b/>
                <w:bCs/>
                <w:szCs w:val="22"/>
              </w:rPr>
            </w:pPr>
            <w:r w:rsidRPr="000D00C2">
              <w:rPr>
                <w:b/>
                <w:bCs/>
                <w:szCs w:val="22"/>
              </w:rPr>
              <w:t xml:space="preserve">geb. am </w:t>
            </w:r>
          </w:p>
        </w:tc>
        <w:tc>
          <w:tcPr>
            <w:tcW w:w="1701" w:type="dxa"/>
            <w:tcBorders>
              <w:bottom w:val="dotted" w:sz="4" w:space="0" w:color="auto"/>
            </w:tcBorders>
          </w:tcPr>
          <w:p w14:paraId="0C20F3D7" w14:textId="77777777" w:rsidR="00423E65" w:rsidRPr="000D00C2" w:rsidRDefault="00423E65" w:rsidP="005B5CC4">
            <w:pPr>
              <w:tabs>
                <w:tab w:val="left" w:pos="7598"/>
                <w:tab w:val="left" w:pos="8080"/>
                <w:tab w:val="left" w:pos="9639"/>
                <w:tab w:val="left" w:pos="9923"/>
              </w:tabs>
              <w:rPr>
                <w:b/>
                <w:bCs/>
                <w:szCs w:val="22"/>
              </w:rPr>
            </w:pPr>
          </w:p>
        </w:tc>
      </w:tr>
    </w:tbl>
    <w:p w14:paraId="4CC1829C" w14:textId="77777777" w:rsidR="00423E65" w:rsidRPr="000D00C2" w:rsidRDefault="00423E65" w:rsidP="00423E65">
      <w:pPr>
        <w:rPr>
          <w:b/>
          <w:szCs w:val="22"/>
        </w:rPr>
      </w:pP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76"/>
        <w:gridCol w:w="1871"/>
        <w:gridCol w:w="709"/>
        <w:gridCol w:w="2126"/>
        <w:gridCol w:w="1815"/>
        <w:gridCol w:w="2126"/>
      </w:tblGrid>
      <w:tr w:rsidR="00423E65" w:rsidRPr="000D00C2" w14:paraId="438C2BB6" w14:textId="77777777" w:rsidTr="006F69E0">
        <w:tc>
          <w:tcPr>
            <w:tcW w:w="1276" w:type="dxa"/>
          </w:tcPr>
          <w:p w14:paraId="36BC75B6" w14:textId="77777777" w:rsidR="00423E65" w:rsidRPr="000D00C2" w:rsidRDefault="00423E65" w:rsidP="005B5CC4">
            <w:pPr>
              <w:tabs>
                <w:tab w:val="left" w:pos="7598"/>
                <w:tab w:val="left" w:pos="8080"/>
                <w:tab w:val="left" w:pos="9639"/>
                <w:tab w:val="left" w:pos="9923"/>
              </w:tabs>
              <w:rPr>
                <w:b/>
                <w:bCs/>
                <w:szCs w:val="22"/>
              </w:rPr>
            </w:pPr>
            <w:r w:rsidRPr="000D00C2">
              <w:rPr>
                <w:b/>
                <w:bCs/>
                <w:szCs w:val="22"/>
              </w:rPr>
              <w:t>Geburtsort</w:t>
            </w:r>
          </w:p>
        </w:tc>
        <w:tc>
          <w:tcPr>
            <w:tcW w:w="1871" w:type="dxa"/>
            <w:tcBorders>
              <w:bottom w:val="dotted" w:sz="4" w:space="0" w:color="auto"/>
            </w:tcBorders>
          </w:tcPr>
          <w:p w14:paraId="76FC9530" w14:textId="77777777" w:rsidR="00423E65" w:rsidRPr="000D00C2" w:rsidRDefault="00423E65" w:rsidP="005B5CC4">
            <w:pPr>
              <w:tabs>
                <w:tab w:val="left" w:pos="7598"/>
                <w:tab w:val="left" w:pos="8080"/>
                <w:tab w:val="left" w:pos="9639"/>
                <w:tab w:val="left" w:pos="9923"/>
              </w:tabs>
              <w:rPr>
                <w:b/>
                <w:bCs/>
                <w:szCs w:val="22"/>
              </w:rPr>
            </w:pPr>
          </w:p>
        </w:tc>
        <w:tc>
          <w:tcPr>
            <w:tcW w:w="709" w:type="dxa"/>
          </w:tcPr>
          <w:p w14:paraId="52F45CFB" w14:textId="77777777" w:rsidR="00423E65" w:rsidRPr="000D00C2" w:rsidRDefault="00423E65" w:rsidP="005B5CC4">
            <w:pPr>
              <w:tabs>
                <w:tab w:val="left" w:pos="7598"/>
                <w:tab w:val="left" w:pos="8080"/>
                <w:tab w:val="left" w:pos="9639"/>
                <w:tab w:val="left" w:pos="9923"/>
              </w:tabs>
              <w:jc w:val="center"/>
              <w:rPr>
                <w:b/>
                <w:bCs/>
                <w:szCs w:val="22"/>
              </w:rPr>
            </w:pPr>
            <w:r w:rsidRPr="000D00C2">
              <w:rPr>
                <w:b/>
                <w:bCs/>
                <w:szCs w:val="22"/>
              </w:rPr>
              <w:t>Land</w:t>
            </w:r>
          </w:p>
        </w:tc>
        <w:tc>
          <w:tcPr>
            <w:tcW w:w="2126" w:type="dxa"/>
            <w:tcBorders>
              <w:bottom w:val="dotted" w:sz="4" w:space="0" w:color="auto"/>
            </w:tcBorders>
          </w:tcPr>
          <w:p w14:paraId="039FDD7B" w14:textId="77777777" w:rsidR="00423E65" w:rsidRPr="000D00C2" w:rsidRDefault="00423E65" w:rsidP="005B5CC4">
            <w:pPr>
              <w:tabs>
                <w:tab w:val="left" w:pos="7598"/>
                <w:tab w:val="left" w:pos="8080"/>
                <w:tab w:val="left" w:pos="9639"/>
                <w:tab w:val="left" w:pos="9923"/>
              </w:tabs>
              <w:rPr>
                <w:b/>
                <w:bCs/>
                <w:szCs w:val="22"/>
              </w:rPr>
            </w:pPr>
          </w:p>
        </w:tc>
        <w:tc>
          <w:tcPr>
            <w:tcW w:w="1815" w:type="dxa"/>
          </w:tcPr>
          <w:p w14:paraId="2700786C" w14:textId="77777777" w:rsidR="00423E65" w:rsidRPr="000D00C2" w:rsidRDefault="00423E65" w:rsidP="005B5CC4">
            <w:pPr>
              <w:tabs>
                <w:tab w:val="left" w:pos="7598"/>
                <w:tab w:val="left" w:pos="8080"/>
                <w:tab w:val="left" w:pos="9639"/>
                <w:tab w:val="left" w:pos="9923"/>
              </w:tabs>
              <w:rPr>
                <w:b/>
                <w:bCs/>
                <w:szCs w:val="22"/>
              </w:rPr>
            </w:pPr>
            <w:r w:rsidRPr="000D00C2">
              <w:rPr>
                <w:b/>
                <w:bCs/>
                <w:szCs w:val="22"/>
              </w:rPr>
              <w:t>Staatsangehörigkeit</w:t>
            </w:r>
          </w:p>
        </w:tc>
        <w:tc>
          <w:tcPr>
            <w:tcW w:w="2126" w:type="dxa"/>
            <w:tcBorders>
              <w:bottom w:val="dotted" w:sz="4" w:space="0" w:color="auto"/>
            </w:tcBorders>
          </w:tcPr>
          <w:p w14:paraId="58189EAD" w14:textId="77777777" w:rsidR="00423E65" w:rsidRPr="000D00C2" w:rsidRDefault="00423E65" w:rsidP="005B5CC4">
            <w:pPr>
              <w:tabs>
                <w:tab w:val="left" w:pos="7598"/>
                <w:tab w:val="left" w:pos="8080"/>
                <w:tab w:val="left" w:pos="9639"/>
                <w:tab w:val="left" w:pos="9923"/>
              </w:tabs>
              <w:rPr>
                <w:b/>
                <w:bCs/>
                <w:szCs w:val="22"/>
              </w:rPr>
            </w:pPr>
          </w:p>
        </w:tc>
      </w:tr>
    </w:tbl>
    <w:p w14:paraId="7375CF4A" w14:textId="77777777" w:rsidR="00423E65" w:rsidRPr="000D00C2" w:rsidRDefault="00423E65" w:rsidP="00423E65">
      <w:pPr>
        <w:rPr>
          <w:b/>
          <w:szCs w:val="22"/>
        </w:rPr>
      </w:pP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276"/>
        <w:gridCol w:w="3430"/>
        <w:gridCol w:w="1559"/>
        <w:gridCol w:w="3658"/>
      </w:tblGrid>
      <w:tr w:rsidR="00423E65" w:rsidRPr="000D00C2" w14:paraId="6034A36C" w14:textId="77777777" w:rsidTr="005B5CC4">
        <w:tc>
          <w:tcPr>
            <w:tcW w:w="1276" w:type="dxa"/>
          </w:tcPr>
          <w:p w14:paraId="099E327D" w14:textId="74BD1B79" w:rsidR="00423E65" w:rsidRPr="000D00C2" w:rsidRDefault="00423E65" w:rsidP="005B5CC4">
            <w:pPr>
              <w:tabs>
                <w:tab w:val="left" w:pos="7598"/>
                <w:tab w:val="left" w:pos="8080"/>
                <w:tab w:val="left" w:pos="9639"/>
                <w:tab w:val="left" w:pos="9923"/>
              </w:tabs>
              <w:rPr>
                <w:b/>
                <w:bCs/>
                <w:szCs w:val="22"/>
              </w:rPr>
            </w:pPr>
            <w:r w:rsidRPr="000D00C2">
              <w:rPr>
                <w:b/>
                <w:bCs/>
                <w:szCs w:val="22"/>
              </w:rPr>
              <w:t>Straße/Nr.</w:t>
            </w:r>
          </w:p>
        </w:tc>
        <w:tc>
          <w:tcPr>
            <w:tcW w:w="3430" w:type="dxa"/>
            <w:tcBorders>
              <w:bottom w:val="dotted" w:sz="4" w:space="0" w:color="auto"/>
            </w:tcBorders>
          </w:tcPr>
          <w:p w14:paraId="15038868" w14:textId="77777777" w:rsidR="00423E65" w:rsidRPr="000D00C2" w:rsidRDefault="00423E65" w:rsidP="005B5CC4">
            <w:pPr>
              <w:tabs>
                <w:tab w:val="left" w:pos="7598"/>
                <w:tab w:val="left" w:pos="8080"/>
                <w:tab w:val="left" w:pos="9639"/>
                <w:tab w:val="left" w:pos="9923"/>
              </w:tabs>
              <w:rPr>
                <w:b/>
                <w:bCs/>
                <w:szCs w:val="22"/>
              </w:rPr>
            </w:pPr>
          </w:p>
        </w:tc>
        <w:tc>
          <w:tcPr>
            <w:tcW w:w="1559" w:type="dxa"/>
          </w:tcPr>
          <w:p w14:paraId="4394AA97" w14:textId="4AF62BAF" w:rsidR="00423E65" w:rsidRPr="000D00C2" w:rsidRDefault="00423E65" w:rsidP="005B5CC4">
            <w:pPr>
              <w:tabs>
                <w:tab w:val="left" w:pos="7598"/>
                <w:tab w:val="left" w:pos="8080"/>
                <w:tab w:val="left" w:pos="9639"/>
                <w:tab w:val="left" w:pos="9923"/>
              </w:tabs>
              <w:ind w:left="57"/>
              <w:rPr>
                <w:b/>
                <w:bCs/>
                <w:szCs w:val="22"/>
              </w:rPr>
            </w:pPr>
            <w:r w:rsidRPr="000D00C2">
              <w:rPr>
                <w:b/>
                <w:bCs/>
                <w:szCs w:val="22"/>
              </w:rPr>
              <w:t>PLZ/Wohnort</w:t>
            </w:r>
          </w:p>
        </w:tc>
        <w:tc>
          <w:tcPr>
            <w:tcW w:w="3658" w:type="dxa"/>
            <w:tcBorders>
              <w:bottom w:val="dotted" w:sz="4" w:space="0" w:color="auto"/>
            </w:tcBorders>
          </w:tcPr>
          <w:p w14:paraId="39612E29" w14:textId="77777777" w:rsidR="00423E65" w:rsidRPr="000D00C2" w:rsidRDefault="00423E65" w:rsidP="005B5CC4">
            <w:pPr>
              <w:tabs>
                <w:tab w:val="left" w:pos="7598"/>
                <w:tab w:val="left" w:pos="8080"/>
                <w:tab w:val="left" w:pos="9639"/>
                <w:tab w:val="left" w:pos="9923"/>
              </w:tabs>
              <w:rPr>
                <w:b/>
                <w:bCs/>
                <w:szCs w:val="22"/>
              </w:rPr>
            </w:pPr>
          </w:p>
        </w:tc>
      </w:tr>
    </w:tbl>
    <w:p w14:paraId="5E6E5FD7" w14:textId="77777777" w:rsidR="00423E65" w:rsidRPr="000D00C2" w:rsidRDefault="00423E65" w:rsidP="00423E65">
      <w:pPr>
        <w:rPr>
          <w:b/>
          <w:szCs w:val="22"/>
        </w:rPr>
      </w:pP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276"/>
        <w:gridCol w:w="3430"/>
        <w:gridCol w:w="1559"/>
        <w:gridCol w:w="3658"/>
      </w:tblGrid>
      <w:tr w:rsidR="00423E65" w:rsidRPr="000D00C2" w14:paraId="09C40B01" w14:textId="77777777" w:rsidTr="005B5CC4">
        <w:tc>
          <w:tcPr>
            <w:tcW w:w="1276" w:type="dxa"/>
          </w:tcPr>
          <w:p w14:paraId="4B5FB3BD" w14:textId="77777777" w:rsidR="00423E65" w:rsidRPr="000D00C2" w:rsidRDefault="00423E65" w:rsidP="005B5CC4">
            <w:pPr>
              <w:tabs>
                <w:tab w:val="left" w:pos="7598"/>
                <w:tab w:val="left" w:pos="8080"/>
                <w:tab w:val="left" w:pos="9639"/>
                <w:tab w:val="left" w:pos="9923"/>
              </w:tabs>
              <w:rPr>
                <w:b/>
                <w:bCs/>
                <w:szCs w:val="22"/>
              </w:rPr>
            </w:pPr>
            <w:r w:rsidRPr="000D00C2">
              <w:rPr>
                <w:b/>
                <w:bCs/>
                <w:szCs w:val="22"/>
              </w:rPr>
              <w:t>Telefon-Nr.</w:t>
            </w:r>
          </w:p>
        </w:tc>
        <w:tc>
          <w:tcPr>
            <w:tcW w:w="3430" w:type="dxa"/>
            <w:tcBorders>
              <w:bottom w:val="dotted" w:sz="4" w:space="0" w:color="auto"/>
            </w:tcBorders>
          </w:tcPr>
          <w:p w14:paraId="317F446F" w14:textId="77777777" w:rsidR="00423E65" w:rsidRPr="000D00C2" w:rsidRDefault="00423E65" w:rsidP="005B5CC4">
            <w:pPr>
              <w:tabs>
                <w:tab w:val="left" w:pos="7598"/>
                <w:tab w:val="left" w:pos="8080"/>
                <w:tab w:val="left" w:pos="9639"/>
                <w:tab w:val="left" w:pos="9923"/>
              </w:tabs>
              <w:rPr>
                <w:b/>
                <w:bCs/>
                <w:szCs w:val="22"/>
              </w:rPr>
            </w:pPr>
          </w:p>
        </w:tc>
        <w:tc>
          <w:tcPr>
            <w:tcW w:w="1559" w:type="dxa"/>
          </w:tcPr>
          <w:p w14:paraId="7A7129F1" w14:textId="5A3ECCBA" w:rsidR="00423E65" w:rsidRPr="000D00C2" w:rsidRDefault="0086658C" w:rsidP="005B5CC4">
            <w:pPr>
              <w:tabs>
                <w:tab w:val="left" w:pos="7598"/>
                <w:tab w:val="left" w:pos="8080"/>
                <w:tab w:val="left" w:pos="9639"/>
                <w:tab w:val="left" w:pos="9923"/>
              </w:tabs>
              <w:ind w:left="57"/>
              <w:rPr>
                <w:b/>
                <w:bCs/>
                <w:szCs w:val="22"/>
              </w:rPr>
            </w:pPr>
            <w:r>
              <w:rPr>
                <w:b/>
                <w:bCs/>
                <w:szCs w:val="22"/>
              </w:rPr>
              <w:t>E-Mail</w:t>
            </w:r>
          </w:p>
        </w:tc>
        <w:tc>
          <w:tcPr>
            <w:tcW w:w="3658" w:type="dxa"/>
            <w:tcBorders>
              <w:bottom w:val="dotted" w:sz="4" w:space="0" w:color="auto"/>
            </w:tcBorders>
          </w:tcPr>
          <w:p w14:paraId="6262F7A9" w14:textId="77777777" w:rsidR="00423E65" w:rsidRPr="000D00C2" w:rsidRDefault="00423E65" w:rsidP="005B5CC4">
            <w:pPr>
              <w:tabs>
                <w:tab w:val="left" w:pos="7598"/>
                <w:tab w:val="left" w:pos="8080"/>
                <w:tab w:val="left" w:pos="9639"/>
                <w:tab w:val="left" w:pos="9923"/>
              </w:tabs>
              <w:rPr>
                <w:b/>
                <w:bCs/>
                <w:szCs w:val="22"/>
              </w:rPr>
            </w:pPr>
          </w:p>
        </w:tc>
      </w:tr>
    </w:tbl>
    <w:p w14:paraId="40E6DB76" w14:textId="77777777" w:rsidR="00423E65" w:rsidRPr="000D00C2" w:rsidRDefault="00423E65" w:rsidP="00423E65">
      <w:pPr>
        <w:rPr>
          <w:b/>
          <w:szCs w:val="22"/>
        </w:rPr>
      </w:pPr>
    </w:p>
    <w:tbl>
      <w:tblPr>
        <w:tblStyle w:val="Tabellenraster"/>
        <w:tblW w:w="9951"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2"/>
        <w:gridCol w:w="1276"/>
        <w:gridCol w:w="1701"/>
        <w:gridCol w:w="992"/>
        <w:gridCol w:w="1304"/>
        <w:gridCol w:w="3686"/>
      </w:tblGrid>
      <w:tr w:rsidR="00423E65" w:rsidRPr="000D00C2" w14:paraId="076EF45B" w14:textId="77777777" w:rsidTr="005B5CC4">
        <w:tc>
          <w:tcPr>
            <w:tcW w:w="992" w:type="dxa"/>
            <w:tcBorders>
              <w:top w:val="nil"/>
              <w:left w:val="nil"/>
              <w:bottom w:val="nil"/>
              <w:right w:val="nil"/>
            </w:tcBorders>
          </w:tcPr>
          <w:p w14:paraId="737E1D40" w14:textId="77777777" w:rsidR="00423E65" w:rsidRPr="000D00C2" w:rsidRDefault="00423E65" w:rsidP="005B5CC4">
            <w:pPr>
              <w:tabs>
                <w:tab w:val="left" w:pos="7598"/>
                <w:tab w:val="left" w:pos="8080"/>
                <w:tab w:val="left" w:pos="9639"/>
                <w:tab w:val="left" w:pos="9923"/>
              </w:tabs>
              <w:rPr>
                <w:b/>
                <w:bCs/>
                <w:szCs w:val="22"/>
              </w:rPr>
            </w:pPr>
            <w:r w:rsidRPr="000D00C2">
              <w:rPr>
                <w:b/>
                <w:bCs/>
                <w:szCs w:val="22"/>
              </w:rPr>
              <w:t>Religion</w:t>
            </w:r>
          </w:p>
        </w:tc>
        <w:tc>
          <w:tcPr>
            <w:tcW w:w="1276" w:type="dxa"/>
            <w:tcBorders>
              <w:top w:val="nil"/>
              <w:bottom w:val="nil"/>
              <w:right w:val="nil"/>
            </w:tcBorders>
          </w:tcPr>
          <w:p w14:paraId="483502DB" w14:textId="77777777" w:rsidR="00423E65" w:rsidRPr="000D00C2" w:rsidRDefault="00000000" w:rsidP="005B5CC4">
            <w:pPr>
              <w:rPr>
                <w:b/>
                <w:szCs w:val="22"/>
              </w:rPr>
            </w:pPr>
            <w:sdt>
              <w:sdtPr>
                <w:rPr>
                  <w:b/>
                  <w:szCs w:val="22"/>
                </w:rPr>
                <w:id w:val="1634681263"/>
                <w14:checkbox>
                  <w14:checked w14:val="0"/>
                  <w14:checkedState w14:val="2612" w14:font="MS Gothic"/>
                  <w14:uncheckedState w14:val="2610" w14:font="MS Gothic"/>
                </w14:checkbox>
              </w:sdtPr>
              <w:sdtContent>
                <w:r w:rsidR="00423E65" w:rsidRPr="000D00C2">
                  <w:rPr>
                    <w:rFonts w:ascii="Segoe UI Symbol" w:eastAsia="MS Gothic" w:hAnsi="Segoe UI Symbol" w:cs="Segoe UI Symbol"/>
                    <w:b/>
                    <w:szCs w:val="22"/>
                  </w:rPr>
                  <w:t>☐</w:t>
                </w:r>
              </w:sdtContent>
            </w:sdt>
            <w:r w:rsidR="00423E65" w:rsidRPr="000D00C2">
              <w:rPr>
                <w:b/>
                <w:szCs w:val="22"/>
              </w:rPr>
              <w:t xml:space="preserve"> katholisch</w:t>
            </w:r>
          </w:p>
        </w:tc>
        <w:tc>
          <w:tcPr>
            <w:tcW w:w="1701" w:type="dxa"/>
            <w:tcBorders>
              <w:top w:val="nil"/>
              <w:bottom w:val="nil"/>
              <w:right w:val="nil"/>
            </w:tcBorders>
          </w:tcPr>
          <w:p w14:paraId="34BB66E6" w14:textId="77777777" w:rsidR="00423E65" w:rsidRPr="000D00C2" w:rsidRDefault="00000000" w:rsidP="005B5CC4">
            <w:pPr>
              <w:tabs>
                <w:tab w:val="left" w:pos="7598"/>
                <w:tab w:val="left" w:pos="8080"/>
                <w:tab w:val="left" w:pos="9639"/>
                <w:tab w:val="left" w:pos="9923"/>
              </w:tabs>
              <w:rPr>
                <w:b/>
                <w:bCs/>
                <w:szCs w:val="22"/>
              </w:rPr>
            </w:pPr>
            <w:sdt>
              <w:sdtPr>
                <w:rPr>
                  <w:b/>
                  <w:szCs w:val="22"/>
                </w:rPr>
                <w:id w:val="499627274"/>
                <w14:checkbox>
                  <w14:checked w14:val="0"/>
                  <w14:checkedState w14:val="2612" w14:font="MS Gothic"/>
                  <w14:uncheckedState w14:val="2610" w14:font="MS Gothic"/>
                </w14:checkbox>
              </w:sdtPr>
              <w:sdtContent>
                <w:r w:rsidR="00423E65" w:rsidRPr="000D00C2">
                  <w:rPr>
                    <w:rFonts w:ascii="Segoe UI Symbol" w:eastAsia="MS Gothic" w:hAnsi="Segoe UI Symbol" w:cs="Segoe UI Symbol"/>
                    <w:b/>
                    <w:szCs w:val="22"/>
                  </w:rPr>
                  <w:t>☐</w:t>
                </w:r>
              </w:sdtContent>
            </w:sdt>
            <w:r w:rsidR="00423E65" w:rsidRPr="000D00C2">
              <w:rPr>
                <w:b/>
                <w:szCs w:val="22"/>
              </w:rPr>
              <w:t xml:space="preserve"> evangelisch</w:t>
            </w:r>
          </w:p>
        </w:tc>
        <w:tc>
          <w:tcPr>
            <w:tcW w:w="992" w:type="dxa"/>
            <w:tcBorders>
              <w:top w:val="nil"/>
              <w:bottom w:val="nil"/>
              <w:right w:val="nil"/>
            </w:tcBorders>
          </w:tcPr>
          <w:p w14:paraId="14674925" w14:textId="77777777" w:rsidR="00423E65" w:rsidRPr="000D00C2" w:rsidRDefault="00000000" w:rsidP="005B5CC4">
            <w:pPr>
              <w:tabs>
                <w:tab w:val="left" w:pos="7598"/>
                <w:tab w:val="left" w:pos="8080"/>
                <w:tab w:val="left" w:pos="9639"/>
                <w:tab w:val="left" w:pos="9923"/>
              </w:tabs>
              <w:rPr>
                <w:b/>
                <w:bCs/>
                <w:szCs w:val="22"/>
              </w:rPr>
            </w:pPr>
            <w:sdt>
              <w:sdtPr>
                <w:rPr>
                  <w:b/>
                  <w:szCs w:val="22"/>
                </w:rPr>
                <w:id w:val="-1360500331"/>
                <w14:checkbox>
                  <w14:checked w14:val="0"/>
                  <w14:checkedState w14:val="2612" w14:font="MS Gothic"/>
                  <w14:uncheckedState w14:val="2610" w14:font="MS Gothic"/>
                </w14:checkbox>
              </w:sdtPr>
              <w:sdtContent>
                <w:r w:rsidR="00423E65" w:rsidRPr="000D00C2">
                  <w:rPr>
                    <w:rFonts w:ascii="Segoe UI Symbol" w:eastAsia="MS Gothic" w:hAnsi="Segoe UI Symbol" w:cs="Segoe UI Symbol"/>
                    <w:b/>
                    <w:szCs w:val="22"/>
                  </w:rPr>
                  <w:t>☐</w:t>
                </w:r>
              </w:sdtContent>
            </w:sdt>
            <w:r w:rsidR="00423E65" w:rsidRPr="000D00C2">
              <w:rPr>
                <w:b/>
                <w:szCs w:val="22"/>
              </w:rPr>
              <w:t xml:space="preserve"> keine</w:t>
            </w:r>
          </w:p>
        </w:tc>
        <w:tc>
          <w:tcPr>
            <w:tcW w:w="1304" w:type="dxa"/>
            <w:tcBorders>
              <w:top w:val="nil"/>
              <w:bottom w:val="nil"/>
              <w:right w:val="nil"/>
            </w:tcBorders>
          </w:tcPr>
          <w:p w14:paraId="596DBDC6" w14:textId="7B0ECF25" w:rsidR="00423E65" w:rsidRPr="000D00C2" w:rsidRDefault="00000000" w:rsidP="005B5CC4">
            <w:pPr>
              <w:rPr>
                <w:b/>
                <w:szCs w:val="22"/>
              </w:rPr>
            </w:pPr>
            <w:sdt>
              <w:sdtPr>
                <w:rPr>
                  <w:b/>
                  <w:szCs w:val="22"/>
                </w:rPr>
                <w:id w:val="-1650286814"/>
                <w14:checkbox>
                  <w14:checked w14:val="0"/>
                  <w14:checkedState w14:val="2612" w14:font="MS Gothic"/>
                  <w14:uncheckedState w14:val="2610" w14:font="MS Gothic"/>
                </w14:checkbox>
              </w:sdtPr>
              <w:sdtContent>
                <w:r w:rsidR="00423E65" w:rsidRPr="000D00C2">
                  <w:rPr>
                    <w:rFonts w:ascii="Segoe UI Symbol" w:eastAsia="MS Gothic" w:hAnsi="Segoe UI Symbol" w:cs="Segoe UI Symbol"/>
                    <w:b/>
                    <w:szCs w:val="22"/>
                  </w:rPr>
                  <w:t>☐</w:t>
                </w:r>
              </w:sdtContent>
            </w:sdt>
            <w:r w:rsidR="00423E65" w:rsidRPr="000D00C2">
              <w:rPr>
                <w:b/>
                <w:szCs w:val="22"/>
              </w:rPr>
              <w:t xml:space="preserve"> </w:t>
            </w:r>
            <w:r w:rsidR="0086658C">
              <w:rPr>
                <w:b/>
                <w:szCs w:val="22"/>
              </w:rPr>
              <w:t>s</w:t>
            </w:r>
            <w:r w:rsidR="00423E65" w:rsidRPr="000D00C2">
              <w:rPr>
                <w:b/>
                <w:szCs w:val="22"/>
              </w:rPr>
              <w:t>onstige</w:t>
            </w:r>
          </w:p>
        </w:tc>
        <w:tc>
          <w:tcPr>
            <w:tcW w:w="3686" w:type="dxa"/>
            <w:tcBorders>
              <w:top w:val="nil"/>
              <w:bottom w:val="dotted" w:sz="4" w:space="0" w:color="auto"/>
              <w:right w:val="nil"/>
            </w:tcBorders>
          </w:tcPr>
          <w:p w14:paraId="62162AA5" w14:textId="77777777" w:rsidR="00423E65" w:rsidRPr="000D00C2" w:rsidRDefault="00423E65" w:rsidP="005B5CC4">
            <w:pPr>
              <w:tabs>
                <w:tab w:val="left" w:pos="7598"/>
                <w:tab w:val="left" w:pos="8080"/>
                <w:tab w:val="left" w:pos="9639"/>
                <w:tab w:val="left" w:pos="9923"/>
              </w:tabs>
              <w:rPr>
                <w:b/>
                <w:bCs/>
                <w:szCs w:val="22"/>
              </w:rPr>
            </w:pPr>
          </w:p>
        </w:tc>
      </w:tr>
    </w:tbl>
    <w:p w14:paraId="46A0F690" w14:textId="77777777" w:rsidR="00423E65" w:rsidRDefault="00423E65" w:rsidP="00423E65"/>
    <w:p w14:paraId="281FD24C" w14:textId="77777777" w:rsidR="00423E65" w:rsidRPr="006F69E0" w:rsidRDefault="00423E65" w:rsidP="00423E65">
      <w:pPr>
        <w:tabs>
          <w:tab w:val="left" w:pos="7598"/>
          <w:tab w:val="left" w:pos="8080"/>
          <w:tab w:val="left" w:pos="9639"/>
          <w:tab w:val="left" w:pos="9923"/>
        </w:tabs>
        <w:rPr>
          <w:bCs/>
          <w:sz w:val="22"/>
          <w:szCs w:val="22"/>
        </w:rPr>
      </w:pPr>
    </w:p>
    <w:p w14:paraId="67D37B3C" w14:textId="77777777" w:rsidR="00423E65" w:rsidRPr="006F69E0" w:rsidRDefault="00423E65" w:rsidP="00423E65">
      <w:pPr>
        <w:tabs>
          <w:tab w:val="left" w:pos="7598"/>
          <w:tab w:val="left" w:pos="8080"/>
          <w:tab w:val="left" w:pos="9639"/>
          <w:tab w:val="left" w:pos="9923"/>
        </w:tabs>
        <w:rPr>
          <w:b/>
          <w:spacing w:val="16"/>
          <w:sz w:val="22"/>
          <w:szCs w:val="22"/>
        </w:rPr>
      </w:pPr>
      <w:r w:rsidRPr="006F69E0">
        <w:rPr>
          <w:b/>
          <w:spacing w:val="16"/>
          <w:sz w:val="22"/>
          <w:szCs w:val="22"/>
        </w:rPr>
        <w:t>Schulbildung</w:t>
      </w:r>
    </w:p>
    <w:p w14:paraId="372B8D88" w14:textId="77777777" w:rsidR="00423E65" w:rsidRPr="006F69E0" w:rsidRDefault="00423E65" w:rsidP="00423E65">
      <w:pPr>
        <w:rPr>
          <w:sz w:val="22"/>
          <w:szCs w:val="22"/>
        </w:rPr>
      </w:pPr>
    </w:p>
    <w:p w14:paraId="1CE160FE" w14:textId="77777777" w:rsidR="00423E65" w:rsidRPr="006F69E0" w:rsidRDefault="00423E65" w:rsidP="00423E65">
      <w:pPr>
        <w:rPr>
          <w:sz w:val="22"/>
          <w:szCs w:val="22"/>
        </w:rPr>
      </w:pPr>
      <w:r w:rsidRPr="006F69E0">
        <w:rPr>
          <w:sz w:val="22"/>
          <w:szCs w:val="22"/>
        </w:rPr>
        <w:t>Zuletzt besuchte Schule</w:t>
      </w:r>
    </w:p>
    <w:p w14:paraId="0D52A7CC" w14:textId="77777777" w:rsidR="00423E65" w:rsidRPr="003A1A6C" w:rsidRDefault="00423E65" w:rsidP="00423E65">
      <w:pPr>
        <w:tabs>
          <w:tab w:val="left" w:pos="7598"/>
          <w:tab w:val="left" w:pos="8080"/>
          <w:tab w:val="left" w:pos="9639"/>
          <w:tab w:val="left" w:pos="9923"/>
        </w:tabs>
        <w:rPr>
          <w:b/>
          <w:spacing w:val="16"/>
          <w:sz w:val="10"/>
          <w:szCs w:val="10"/>
        </w:rPr>
      </w:pP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843"/>
        <w:gridCol w:w="2835"/>
        <w:gridCol w:w="1134"/>
        <w:gridCol w:w="1418"/>
        <w:gridCol w:w="1559"/>
        <w:gridCol w:w="1134"/>
      </w:tblGrid>
      <w:tr w:rsidR="00423E65" w:rsidRPr="004310ED" w14:paraId="6E2CB626" w14:textId="77777777" w:rsidTr="005B5CC4">
        <w:tc>
          <w:tcPr>
            <w:tcW w:w="1843" w:type="dxa"/>
          </w:tcPr>
          <w:p w14:paraId="36FC0770" w14:textId="77777777" w:rsidR="00423E65" w:rsidRPr="004310ED" w:rsidRDefault="00423E65" w:rsidP="0086658C">
            <w:pPr>
              <w:tabs>
                <w:tab w:val="left" w:pos="7598"/>
                <w:tab w:val="left" w:pos="8080"/>
                <w:tab w:val="left" w:pos="9639"/>
                <w:tab w:val="left" w:pos="9923"/>
              </w:tabs>
              <w:spacing w:line="360" w:lineRule="auto"/>
              <w:rPr>
                <w:b/>
                <w:bCs/>
                <w:szCs w:val="20"/>
              </w:rPr>
            </w:pPr>
            <w:r>
              <w:t>allgemeinbildend</w:t>
            </w:r>
          </w:p>
        </w:tc>
        <w:tc>
          <w:tcPr>
            <w:tcW w:w="2835" w:type="dxa"/>
            <w:tcBorders>
              <w:bottom w:val="dotted" w:sz="4" w:space="0" w:color="auto"/>
            </w:tcBorders>
          </w:tcPr>
          <w:p w14:paraId="7DB634B7" w14:textId="77777777" w:rsidR="00423E65" w:rsidRPr="004310ED" w:rsidRDefault="00423E65" w:rsidP="0086658C">
            <w:pPr>
              <w:tabs>
                <w:tab w:val="left" w:pos="7598"/>
                <w:tab w:val="left" w:pos="8080"/>
                <w:tab w:val="left" w:pos="9639"/>
                <w:tab w:val="left" w:pos="9923"/>
              </w:tabs>
              <w:spacing w:line="360" w:lineRule="auto"/>
              <w:rPr>
                <w:b/>
                <w:bCs/>
                <w:szCs w:val="20"/>
              </w:rPr>
            </w:pPr>
          </w:p>
        </w:tc>
        <w:tc>
          <w:tcPr>
            <w:tcW w:w="1134" w:type="dxa"/>
          </w:tcPr>
          <w:p w14:paraId="5211594C" w14:textId="77777777" w:rsidR="00423E65" w:rsidRPr="004310ED" w:rsidRDefault="00423E65" w:rsidP="0086658C">
            <w:pPr>
              <w:tabs>
                <w:tab w:val="left" w:pos="7598"/>
                <w:tab w:val="left" w:pos="8080"/>
                <w:tab w:val="left" w:pos="9639"/>
                <w:tab w:val="left" w:pos="9923"/>
              </w:tabs>
              <w:spacing w:line="360" w:lineRule="auto"/>
              <w:jc w:val="center"/>
              <w:rPr>
                <w:bCs/>
                <w:szCs w:val="20"/>
              </w:rPr>
            </w:pPr>
            <w:r w:rsidRPr="004310ED">
              <w:rPr>
                <w:bCs/>
                <w:szCs w:val="20"/>
              </w:rPr>
              <w:t>bis</w:t>
            </w:r>
          </w:p>
        </w:tc>
        <w:tc>
          <w:tcPr>
            <w:tcW w:w="1418" w:type="dxa"/>
            <w:tcBorders>
              <w:bottom w:val="dotted" w:sz="4" w:space="0" w:color="auto"/>
            </w:tcBorders>
          </w:tcPr>
          <w:p w14:paraId="7E9BAC85" w14:textId="77777777" w:rsidR="00423E65" w:rsidRPr="004310ED" w:rsidRDefault="00423E65" w:rsidP="0086658C">
            <w:pPr>
              <w:tabs>
                <w:tab w:val="left" w:pos="7598"/>
                <w:tab w:val="left" w:pos="8080"/>
                <w:tab w:val="left" w:pos="9639"/>
                <w:tab w:val="left" w:pos="9923"/>
              </w:tabs>
              <w:spacing w:line="360" w:lineRule="auto"/>
              <w:rPr>
                <w:bCs/>
                <w:szCs w:val="20"/>
              </w:rPr>
            </w:pPr>
          </w:p>
        </w:tc>
        <w:tc>
          <w:tcPr>
            <w:tcW w:w="1559" w:type="dxa"/>
          </w:tcPr>
          <w:p w14:paraId="35366A72" w14:textId="60DFBF26" w:rsidR="00423E65" w:rsidRPr="004310ED" w:rsidRDefault="00423E65" w:rsidP="0086658C">
            <w:pPr>
              <w:tabs>
                <w:tab w:val="left" w:pos="7598"/>
                <w:tab w:val="left" w:pos="8080"/>
                <w:tab w:val="left" w:pos="9639"/>
                <w:tab w:val="left" w:pos="9923"/>
              </w:tabs>
              <w:spacing w:line="360" w:lineRule="auto"/>
              <w:jc w:val="center"/>
              <w:rPr>
                <w:bCs/>
                <w:szCs w:val="20"/>
              </w:rPr>
            </w:pPr>
            <w:r w:rsidRPr="004310ED">
              <w:rPr>
                <w:bCs/>
                <w:szCs w:val="20"/>
              </w:rPr>
              <w:t>Klasse</w:t>
            </w:r>
            <w:r w:rsidR="006E7C9B">
              <w:rPr>
                <w:bCs/>
                <w:szCs w:val="20"/>
              </w:rPr>
              <w:t>n</w:t>
            </w:r>
            <w:r>
              <w:rPr>
                <w:bCs/>
                <w:szCs w:val="20"/>
              </w:rPr>
              <w:t>stufe</w:t>
            </w:r>
          </w:p>
        </w:tc>
        <w:tc>
          <w:tcPr>
            <w:tcW w:w="1134" w:type="dxa"/>
            <w:tcBorders>
              <w:bottom w:val="dotted" w:sz="4" w:space="0" w:color="auto"/>
            </w:tcBorders>
          </w:tcPr>
          <w:p w14:paraId="039E6245" w14:textId="77777777" w:rsidR="00423E65" w:rsidRPr="004310ED" w:rsidRDefault="00423E65" w:rsidP="0086658C">
            <w:pPr>
              <w:tabs>
                <w:tab w:val="left" w:pos="7598"/>
                <w:tab w:val="left" w:pos="8080"/>
                <w:tab w:val="left" w:pos="9639"/>
                <w:tab w:val="left" w:pos="9923"/>
              </w:tabs>
              <w:spacing w:line="360" w:lineRule="auto"/>
              <w:rPr>
                <w:b/>
                <w:bCs/>
                <w:szCs w:val="20"/>
              </w:rPr>
            </w:pPr>
          </w:p>
        </w:tc>
      </w:tr>
      <w:tr w:rsidR="00423E65" w:rsidRPr="004310ED" w14:paraId="13548CC3" w14:textId="77777777" w:rsidTr="005B5CC4">
        <w:tc>
          <w:tcPr>
            <w:tcW w:w="1843" w:type="dxa"/>
          </w:tcPr>
          <w:p w14:paraId="4454BBC7" w14:textId="77777777" w:rsidR="00423E65" w:rsidRDefault="00423E65" w:rsidP="0086658C">
            <w:pPr>
              <w:tabs>
                <w:tab w:val="left" w:pos="7598"/>
                <w:tab w:val="left" w:pos="8080"/>
                <w:tab w:val="left" w:pos="9639"/>
                <w:tab w:val="left" w:pos="9923"/>
              </w:tabs>
              <w:spacing w:line="360" w:lineRule="auto"/>
            </w:pPr>
            <w:r>
              <w:t>beruflich</w:t>
            </w:r>
          </w:p>
        </w:tc>
        <w:tc>
          <w:tcPr>
            <w:tcW w:w="2835" w:type="dxa"/>
            <w:tcBorders>
              <w:top w:val="dotted" w:sz="4" w:space="0" w:color="auto"/>
              <w:bottom w:val="dotted" w:sz="4" w:space="0" w:color="auto"/>
            </w:tcBorders>
          </w:tcPr>
          <w:p w14:paraId="01B49165" w14:textId="77777777" w:rsidR="00423E65" w:rsidRPr="004310ED" w:rsidRDefault="00423E65" w:rsidP="0086658C">
            <w:pPr>
              <w:tabs>
                <w:tab w:val="left" w:pos="7598"/>
                <w:tab w:val="left" w:pos="8080"/>
                <w:tab w:val="left" w:pos="9639"/>
                <w:tab w:val="left" w:pos="9923"/>
              </w:tabs>
              <w:spacing w:line="360" w:lineRule="auto"/>
              <w:rPr>
                <w:b/>
                <w:bCs/>
                <w:szCs w:val="20"/>
              </w:rPr>
            </w:pPr>
          </w:p>
        </w:tc>
        <w:tc>
          <w:tcPr>
            <w:tcW w:w="1134" w:type="dxa"/>
          </w:tcPr>
          <w:p w14:paraId="073A89D7" w14:textId="77777777" w:rsidR="00423E65" w:rsidRDefault="00423E65" w:rsidP="0086658C">
            <w:pPr>
              <w:tabs>
                <w:tab w:val="left" w:pos="7598"/>
                <w:tab w:val="left" w:pos="8080"/>
                <w:tab w:val="left" w:pos="9639"/>
                <w:tab w:val="left" w:pos="9923"/>
              </w:tabs>
              <w:spacing w:line="360" w:lineRule="auto"/>
              <w:jc w:val="center"/>
              <w:rPr>
                <w:bCs/>
                <w:szCs w:val="20"/>
              </w:rPr>
            </w:pPr>
            <w:r>
              <w:rPr>
                <w:bCs/>
                <w:szCs w:val="20"/>
              </w:rPr>
              <w:t>bis</w:t>
            </w:r>
          </w:p>
        </w:tc>
        <w:tc>
          <w:tcPr>
            <w:tcW w:w="1418" w:type="dxa"/>
            <w:tcBorders>
              <w:top w:val="dotted" w:sz="4" w:space="0" w:color="auto"/>
              <w:bottom w:val="dotted" w:sz="4" w:space="0" w:color="auto"/>
            </w:tcBorders>
          </w:tcPr>
          <w:p w14:paraId="6BC6AEC8" w14:textId="77777777" w:rsidR="00423E65" w:rsidRPr="004310ED" w:rsidRDefault="00423E65" w:rsidP="0086658C">
            <w:pPr>
              <w:tabs>
                <w:tab w:val="left" w:pos="7598"/>
                <w:tab w:val="left" w:pos="8080"/>
                <w:tab w:val="left" w:pos="9639"/>
                <w:tab w:val="left" w:pos="9923"/>
              </w:tabs>
              <w:spacing w:line="360" w:lineRule="auto"/>
              <w:rPr>
                <w:bCs/>
                <w:szCs w:val="20"/>
              </w:rPr>
            </w:pPr>
          </w:p>
        </w:tc>
        <w:tc>
          <w:tcPr>
            <w:tcW w:w="1559" w:type="dxa"/>
          </w:tcPr>
          <w:p w14:paraId="402C2FE6" w14:textId="02B4ED26" w:rsidR="00423E65" w:rsidRPr="004310ED" w:rsidRDefault="00423E65" w:rsidP="0086658C">
            <w:pPr>
              <w:tabs>
                <w:tab w:val="left" w:pos="7598"/>
                <w:tab w:val="left" w:pos="8080"/>
                <w:tab w:val="left" w:pos="9639"/>
                <w:tab w:val="left" w:pos="9923"/>
              </w:tabs>
              <w:spacing w:line="360" w:lineRule="auto"/>
              <w:jc w:val="center"/>
              <w:rPr>
                <w:bCs/>
                <w:szCs w:val="20"/>
              </w:rPr>
            </w:pPr>
            <w:r w:rsidRPr="004310ED">
              <w:rPr>
                <w:bCs/>
                <w:szCs w:val="20"/>
              </w:rPr>
              <w:t>Klasse</w:t>
            </w:r>
            <w:r w:rsidR="006E7C9B">
              <w:rPr>
                <w:bCs/>
                <w:szCs w:val="20"/>
              </w:rPr>
              <w:t>n</w:t>
            </w:r>
            <w:r>
              <w:rPr>
                <w:bCs/>
                <w:szCs w:val="20"/>
              </w:rPr>
              <w:t>stufe</w:t>
            </w:r>
          </w:p>
        </w:tc>
        <w:tc>
          <w:tcPr>
            <w:tcW w:w="1134" w:type="dxa"/>
            <w:tcBorders>
              <w:top w:val="dotted" w:sz="4" w:space="0" w:color="auto"/>
              <w:bottom w:val="dotted" w:sz="4" w:space="0" w:color="auto"/>
            </w:tcBorders>
          </w:tcPr>
          <w:p w14:paraId="7A3661D8" w14:textId="77777777" w:rsidR="00423E65" w:rsidRPr="004310ED" w:rsidRDefault="00423E65" w:rsidP="0086658C">
            <w:pPr>
              <w:tabs>
                <w:tab w:val="left" w:pos="7598"/>
                <w:tab w:val="left" w:pos="8080"/>
                <w:tab w:val="left" w:pos="9639"/>
                <w:tab w:val="left" w:pos="9923"/>
              </w:tabs>
              <w:spacing w:line="360" w:lineRule="auto"/>
              <w:rPr>
                <w:b/>
                <w:bCs/>
                <w:szCs w:val="20"/>
              </w:rPr>
            </w:pPr>
          </w:p>
        </w:tc>
      </w:tr>
    </w:tbl>
    <w:p w14:paraId="2DA8E0E5" w14:textId="77777777" w:rsidR="00423E65" w:rsidRDefault="00423E65" w:rsidP="00423E65"/>
    <w:p w14:paraId="10CC9D4F" w14:textId="77777777" w:rsidR="00423E65" w:rsidRDefault="00423E65" w:rsidP="00423E65">
      <w:pPr>
        <w:rPr>
          <w:sz w:val="22"/>
          <w:szCs w:val="22"/>
        </w:rPr>
      </w:pPr>
    </w:p>
    <w:p w14:paraId="14BB9AD2" w14:textId="2D4EF1F7" w:rsidR="00423E65" w:rsidRPr="006F69E0" w:rsidRDefault="00423E65" w:rsidP="00423E65">
      <w:pPr>
        <w:rPr>
          <w:b/>
          <w:sz w:val="22"/>
          <w:szCs w:val="22"/>
        </w:rPr>
      </w:pPr>
      <w:r w:rsidRPr="006F69E0">
        <w:rPr>
          <w:b/>
          <w:sz w:val="22"/>
          <w:szCs w:val="22"/>
        </w:rPr>
        <w:t>Ich habe die Aufnahmevoraussetzung für d</w:t>
      </w:r>
      <w:r w:rsidR="006746DD">
        <w:rPr>
          <w:b/>
          <w:sz w:val="22"/>
          <w:szCs w:val="22"/>
        </w:rPr>
        <w:t xml:space="preserve">en Vorbereitungslehrgang </w:t>
      </w:r>
      <w:r w:rsidR="00815981">
        <w:rPr>
          <w:b/>
          <w:sz w:val="22"/>
          <w:szCs w:val="22"/>
        </w:rPr>
        <w:t xml:space="preserve">auf die Meisterprüfung </w:t>
      </w:r>
      <w:r w:rsidR="006746DD">
        <w:rPr>
          <w:b/>
          <w:sz w:val="22"/>
          <w:szCs w:val="22"/>
        </w:rPr>
        <w:t xml:space="preserve">in </w:t>
      </w:r>
      <w:r w:rsidRPr="006F69E0">
        <w:rPr>
          <w:b/>
          <w:sz w:val="22"/>
          <w:szCs w:val="22"/>
        </w:rPr>
        <w:t>der Hauswirtschaft erfüllt.</w:t>
      </w:r>
    </w:p>
    <w:p w14:paraId="7C2F29D3" w14:textId="77777777" w:rsidR="00423E65" w:rsidRPr="006F69E0" w:rsidRDefault="00423E65" w:rsidP="00423E65">
      <w:pPr>
        <w:rPr>
          <w:sz w:val="22"/>
          <w:szCs w:val="22"/>
        </w:rPr>
      </w:pPr>
    </w:p>
    <w:p w14:paraId="3864850E" w14:textId="1797A6AB" w:rsidR="00423E65" w:rsidRPr="006F69E0" w:rsidRDefault="00423E65" w:rsidP="00423E65">
      <w:pPr>
        <w:rPr>
          <w:sz w:val="22"/>
          <w:szCs w:val="22"/>
        </w:rPr>
      </w:pPr>
      <w:r w:rsidRPr="006F69E0">
        <w:rPr>
          <w:sz w:val="22"/>
          <w:szCs w:val="22"/>
        </w:rPr>
        <w:t xml:space="preserve">Für Lernmittel (Betriebsbesichtigungen, Seminare, Fortbildungen, Kopien usw.) ist </w:t>
      </w:r>
      <w:r w:rsidR="006039D8">
        <w:rPr>
          <w:sz w:val="22"/>
          <w:szCs w:val="22"/>
        </w:rPr>
        <w:t xml:space="preserve">mit </w:t>
      </w:r>
      <w:r w:rsidRPr="006F69E0">
        <w:rPr>
          <w:sz w:val="22"/>
          <w:szCs w:val="22"/>
        </w:rPr>
        <w:t>ein</w:t>
      </w:r>
      <w:r w:rsidR="006039D8">
        <w:rPr>
          <w:sz w:val="22"/>
          <w:szCs w:val="22"/>
        </w:rPr>
        <w:t>em</w:t>
      </w:r>
      <w:r w:rsidRPr="006F69E0">
        <w:rPr>
          <w:sz w:val="22"/>
          <w:szCs w:val="22"/>
        </w:rPr>
        <w:t xml:space="preserve"> Betrag von</w:t>
      </w:r>
      <w:r w:rsidR="00815981">
        <w:rPr>
          <w:sz w:val="22"/>
          <w:szCs w:val="22"/>
        </w:rPr>
        <w:t xml:space="preserve"> ca. </w:t>
      </w:r>
      <w:r w:rsidRPr="006F69E0">
        <w:rPr>
          <w:sz w:val="22"/>
          <w:szCs w:val="22"/>
        </w:rPr>
        <w:t xml:space="preserve">150 € </w:t>
      </w:r>
      <w:r w:rsidR="006039D8">
        <w:rPr>
          <w:sz w:val="22"/>
          <w:szCs w:val="22"/>
        </w:rPr>
        <w:t xml:space="preserve">pro Schuljahr </w:t>
      </w:r>
      <w:r w:rsidRPr="006F69E0">
        <w:rPr>
          <w:sz w:val="22"/>
          <w:szCs w:val="22"/>
        </w:rPr>
        <w:t xml:space="preserve">zu </w:t>
      </w:r>
      <w:r w:rsidR="006039D8">
        <w:rPr>
          <w:sz w:val="22"/>
          <w:szCs w:val="22"/>
        </w:rPr>
        <w:t>rechnen</w:t>
      </w:r>
      <w:r w:rsidRPr="006F69E0">
        <w:rPr>
          <w:sz w:val="22"/>
          <w:szCs w:val="22"/>
        </w:rPr>
        <w:t>.</w:t>
      </w:r>
    </w:p>
    <w:p w14:paraId="0351383D" w14:textId="77777777" w:rsidR="00423E65" w:rsidRPr="006F69E0" w:rsidRDefault="00423E65" w:rsidP="00423E65">
      <w:pPr>
        <w:rPr>
          <w:sz w:val="22"/>
          <w:szCs w:val="22"/>
        </w:rPr>
      </w:pPr>
    </w:p>
    <w:p w14:paraId="5DE740F1" w14:textId="77777777" w:rsidR="00423E65" w:rsidRPr="006F69E0" w:rsidRDefault="00423E65" w:rsidP="00423E65">
      <w:pPr>
        <w:rPr>
          <w:sz w:val="22"/>
          <w:szCs w:val="22"/>
        </w:rPr>
      </w:pPr>
    </w:p>
    <w:p w14:paraId="0BB35405" w14:textId="77777777" w:rsidR="00423E65" w:rsidRPr="006F69E0" w:rsidRDefault="00423E65" w:rsidP="00423E65">
      <w:pPr>
        <w:rPr>
          <w:sz w:val="22"/>
          <w:szCs w:val="22"/>
        </w:rPr>
      </w:pPr>
    </w:p>
    <w:p w14:paraId="79AAEE99" w14:textId="77777777" w:rsidR="00423E65" w:rsidRDefault="00423E65" w:rsidP="00423E65"/>
    <w:tbl>
      <w:tblPr>
        <w:tblStyle w:val="Tabellenraster"/>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2694"/>
        <w:gridCol w:w="141"/>
        <w:gridCol w:w="142"/>
        <w:gridCol w:w="4253"/>
      </w:tblGrid>
      <w:tr w:rsidR="00423E65" w:rsidRPr="004310ED" w14:paraId="667A48B2" w14:textId="77777777" w:rsidTr="005B5CC4">
        <w:tc>
          <w:tcPr>
            <w:tcW w:w="2694" w:type="dxa"/>
            <w:tcBorders>
              <w:bottom w:val="dotted" w:sz="4" w:space="0" w:color="auto"/>
            </w:tcBorders>
          </w:tcPr>
          <w:p w14:paraId="2D9058EC" w14:textId="77777777" w:rsidR="00423E65" w:rsidRPr="006E110B" w:rsidRDefault="00423E65" w:rsidP="005B5CC4">
            <w:pPr>
              <w:tabs>
                <w:tab w:val="left" w:pos="7598"/>
                <w:tab w:val="left" w:pos="8080"/>
                <w:tab w:val="left" w:pos="9639"/>
                <w:tab w:val="left" w:pos="9923"/>
              </w:tabs>
              <w:rPr>
                <w:bCs/>
                <w:szCs w:val="20"/>
              </w:rPr>
            </w:pPr>
          </w:p>
        </w:tc>
        <w:tc>
          <w:tcPr>
            <w:tcW w:w="141" w:type="dxa"/>
          </w:tcPr>
          <w:p w14:paraId="15B01A99" w14:textId="77777777" w:rsidR="00423E65" w:rsidRPr="004310ED" w:rsidRDefault="00423E65" w:rsidP="005B5CC4">
            <w:pPr>
              <w:tabs>
                <w:tab w:val="left" w:pos="7598"/>
                <w:tab w:val="left" w:pos="8080"/>
                <w:tab w:val="left" w:pos="9639"/>
                <w:tab w:val="left" w:pos="9923"/>
              </w:tabs>
              <w:rPr>
                <w:b/>
                <w:bCs/>
                <w:szCs w:val="22"/>
              </w:rPr>
            </w:pPr>
          </w:p>
        </w:tc>
        <w:tc>
          <w:tcPr>
            <w:tcW w:w="142" w:type="dxa"/>
          </w:tcPr>
          <w:p w14:paraId="1FF9104A" w14:textId="77777777" w:rsidR="00423E65" w:rsidRPr="004310ED" w:rsidRDefault="00423E65" w:rsidP="005B5CC4">
            <w:pPr>
              <w:tabs>
                <w:tab w:val="left" w:pos="7598"/>
                <w:tab w:val="left" w:pos="8080"/>
                <w:tab w:val="left" w:pos="9639"/>
                <w:tab w:val="left" w:pos="9923"/>
              </w:tabs>
              <w:rPr>
                <w:b/>
                <w:bCs/>
                <w:szCs w:val="22"/>
              </w:rPr>
            </w:pPr>
          </w:p>
        </w:tc>
        <w:tc>
          <w:tcPr>
            <w:tcW w:w="4253" w:type="dxa"/>
            <w:tcBorders>
              <w:bottom w:val="dotted" w:sz="4" w:space="0" w:color="auto"/>
            </w:tcBorders>
          </w:tcPr>
          <w:p w14:paraId="30F29CE8" w14:textId="77777777" w:rsidR="00423E65" w:rsidRPr="004310ED" w:rsidRDefault="00423E65" w:rsidP="005B5CC4">
            <w:pPr>
              <w:tabs>
                <w:tab w:val="left" w:pos="7598"/>
                <w:tab w:val="left" w:pos="8080"/>
                <w:tab w:val="left" w:pos="9639"/>
                <w:tab w:val="left" w:pos="9923"/>
              </w:tabs>
              <w:rPr>
                <w:b/>
                <w:bCs/>
                <w:szCs w:val="22"/>
              </w:rPr>
            </w:pPr>
          </w:p>
        </w:tc>
      </w:tr>
      <w:tr w:rsidR="00423E65" w:rsidRPr="004310ED" w14:paraId="48093443" w14:textId="77777777" w:rsidTr="005B5CC4">
        <w:tc>
          <w:tcPr>
            <w:tcW w:w="2694" w:type="dxa"/>
            <w:tcBorders>
              <w:top w:val="dotted" w:sz="4" w:space="0" w:color="auto"/>
            </w:tcBorders>
          </w:tcPr>
          <w:p w14:paraId="7C43BB63" w14:textId="77777777" w:rsidR="00423E65" w:rsidRPr="003A1A6C" w:rsidRDefault="00423E65" w:rsidP="005B5CC4">
            <w:pPr>
              <w:tabs>
                <w:tab w:val="left" w:pos="7598"/>
                <w:tab w:val="left" w:pos="8080"/>
                <w:tab w:val="left" w:pos="9639"/>
                <w:tab w:val="left" w:pos="9923"/>
              </w:tabs>
              <w:rPr>
                <w:bCs/>
                <w:szCs w:val="20"/>
              </w:rPr>
            </w:pPr>
            <w:r w:rsidRPr="003A1A6C">
              <w:rPr>
                <w:szCs w:val="20"/>
              </w:rPr>
              <w:t>Ort, Datum</w:t>
            </w:r>
          </w:p>
        </w:tc>
        <w:tc>
          <w:tcPr>
            <w:tcW w:w="141" w:type="dxa"/>
          </w:tcPr>
          <w:p w14:paraId="4D78C64A" w14:textId="77777777" w:rsidR="00423E65" w:rsidRPr="004310ED" w:rsidRDefault="00423E65" w:rsidP="005B5CC4">
            <w:pPr>
              <w:tabs>
                <w:tab w:val="left" w:pos="7598"/>
                <w:tab w:val="left" w:pos="8080"/>
                <w:tab w:val="left" w:pos="9639"/>
                <w:tab w:val="left" w:pos="9923"/>
              </w:tabs>
              <w:rPr>
                <w:b/>
                <w:bCs/>
                <w:szCs w:val="22"/>
              </w:rPr>
            </w:pPr>
          </w:p>
        </w:tc>
        <w:tc>
          <w:tcPr>
            <w:tcW w:w="142" w:type="dxa"/>
          </w:tcPr>
          <w:p w14:paraId="2D5BF281" w14:textId="77777777" w:rsidR="00423E65" w:rsidRPr="006E110B" w:rsidRDefault="00423E65" w:rsidP="005B5CC4">
            <w:pPr>
              <w:tabs>
                <w:tab w:val="left" w:pos="7598"/>
                <w:tab w:val="left" w:pos="8080"/>
                <w:tab w:val="left" w:pos="9639"/>
                <w:tab w:val="left" w:pos="9923"/>
              </w:tabs>
              <w:rPr>
                <w:bCs/>
                <w:szCs w:val="20"/>
              </w:rPr>
            </w:pPr>
          </w:p>
        </w:tc>
        <w:tc>
          <w:tcPr>
            <w:tcW w:w="4253" w:type="dxa"/>
            <w:tcBorders>
              <w:top w:val="dotted" w:sz="4" w:space="0" w:color="auto"/>
            </w:tcBorders>
          </w:tcPr>
          <w:p w14:paraId="3B730EBD" w14:textId="77777777" w:rsidR="00423E65" w:rsidRPr="003A1A6C" w:rsidRDefault="00423E65" w:rsidP="005B5CC4">
            <w:pPr>
              <w:tabs>
                <w:tab w:val="left" w:pos="7598"/>
                <w:tab w:val="left" w:pos="8080"/>
                <w:tab w:val="left" w:pos="9639"/>
                <w:tab w:val="left" w:pos="9923"/>
              </w:tabs>
              <w:jc w:val="center"/>
              <w:rPr>
                <w:b/>
                <w:bCs/>
                <w:szCs w:val="20"/>
              </w:rPr>
            </w:pPr>
            <w:r w:rsidRPr="003A1A6C">
              <w:rPr>
                <w:szCs w:val="20"/>
              </w:rPr>
              <w:t>Schü</w:t>
            </w:r>
            <w:r>
              <w:rPr>
                <w:szCs w:val="20"/>
              </w:rPr>
              <w:t>ler(in)</w:t>
            </w:r>
          </w:p>
        </w:tc>
      </w:tr>
    </w:tbl>
    <w:p w14:paraId="2426D2BF" w14:textId="77777777" w:rsidR="00423E65" w:rsidRDefault="00423E65" w:rsidP="00423E65">
      <w:pPr>
        <w:pStyle w:val="Kopfzeile"/>
        <w:tabs>
          <w:tab w:val="clear" w:pos="4536"/>
          <w:tab w:val="clear" w:pos="9072"/>
          <w:tab w:val="left" w:pos="6946"/>
          <w:tab w:val="left" w:pos="7371"/>
        </w:tabs>
        <w:rPr>
          <w:bCs/>
        </w:rPr>
      </w:pPr>
    </w:p>
    <w:p w14:paraId="006FAC27" w14:textId="77777777" w:rsidR="00423E65" w:rsidRDefault="00423E65" w:rsidP="00423E65">
      <w:pPr>
        <w:pStyle w:val="Kopfzeile"/>
        <w:tabs>
          <w:tab w:val="clear" w:pos="4536"/>
          <w:tab w:val="clear" w:pos="9072"/>
          <w:tab w:val="left" w:pos="6946"/>
          <w:tab w:val="left" w:pos="7371"/>
        </w:tabs>
        <w:rPr>
          <w:bCs/>
        </w:rPr>
      </w:pPr>
    </w:p>
    <w:p w14:paraId="572C0193" w14:textId="77777777" w:rsidR="00423E65" w:rsidRDefault="00423E65" w:rsidP="00423E65">
      <w:pPr>
        <w:pStyle w:val="Kopfzeile"/>
        <w:tabs>
          <w:tab w:val="clear" w:pos="4536"/>
          <w:tab w:val="clear" w:pos="9072"/>
          <w:tab w:val="left" w:pos="6946"/>
          <w:tab w:val="left" w:pos="7371"/>
        </w:tabs>
        <w:rPr>
          <w:bCs/>
        </w:rPr>
      </w:pPr>
    </w:p>
    <w:p w14:paraId="4E454117" w14:textId="77777777" w:rsidR="00423E65" w:rsidRDefault="00423E65" w:rsidP="00423E65">
      <w:pPr>
        <w:pStyle w:val="Kopfzeile"/>
        <w:tabs>
          <w:tab w:val="clear" w:pos="4536"/>
          <w:tab w:val="clear" w:pos="9072"/>
          <w:tab w:val="left" w:pos="6946"/>
          <w:tab w:val="left" w:pos="7371"/>
        </w:tabs>
        <w:rPr>
          <w:bCs/>
        </w:rPr>
      </w:pPr>
    </w:p>
    <w:p w14:paraId="51DEE8BF" w14:textId="77777777" w:rsidR="00423E65" w:rsidRDefault="00423E65" w:rsidP="00423E65">
      <w:pPr>
        <w:pStyle w:val="Kopfzeile"/>
        <w:tabs>
          <w:tab w:val="clear" w:pos="4536"/>
          <w:tab w:val="clear" w:pos="9072"/>
          <w:tab w:val="left" w:pos="6946"/>
          <w:tab w:val="left" w:pos="7371"/>
        </w:tabs>
        <w:rPr>
          <w:bCs/>
        </w:rPr>
      </w:pP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23"/>
      </w:tblGrid>
      <w:tr w:rsidR="00423E65" w:rsidRPr="004310ED" w14:paraId="67DA3D7A" w14:textId="77777777" w:rsidTr="005B5CC4">
        <w:tc>
          <w:tcPr>
            <w:tcW w:w="9923" w:type="dxa"/>
            <w:tcBorders>
              <w:top w:val="dotted" w:sz="4" w:space="0" w:color="auto"/>
              <w:left w:val="dotted" w:sz="4" w:space="0" w:color="auto"/>
              <w:bottom w:val="dotted" w:sz="4" w:space="0" w:color="auto"/>
              <w:right w:val="dotted" w:sz="4" w:space="0" w:color="auto"/>
            </w:tcBorders>
          </w:tcPr>
          <w:p w14:paraId="6F93B59C" w14:textId="77777777" w:rsidR="00423E65" w:rsidRPr="006F69E0" w:rsidRDefault="00423E65" w:rsidP="006F69E0">
            <w:pPr>
              <w:rPr>
                <w:i/>
                <w:sz w:val="22"/>
                <w:szCs w:val="22"/>
              </w:rPr>
            </w:pPr>
            <w:r w:rsidRPr="006F69E0">
              <w:rPr>
                <w:i/>
                <w:sz w:val="22"/>
                <w:szCs w:val="22"/>
              </w:rPr>
              <w:t>Hinweise:</w:t>
            </w:r>
          </w:p>
          <w:p w14:paraId="10AB13CA" w14:textId="77777777" w:rsidR="00423E65" w:rsidRPr="006F69E0" w:rsidRDefault="00423E65" w:rsidP="00423E65">
            <w:pPr>
              <w:numPr>
                <w:ilvl w:val="0"/>
                <w:numId w:val="4"/>
              </w:numPr>
              <w:suppressAutoHyphens/>
              <w:spacing w:before="60" w:after="60"/>
              <w:jc w:val="left"/>
              <w:rPr>
                <w:sz w:val="22"/>
                <w:szCs w:val="22"/>
              </w:rPr>
            </w:pPr>
            <w:r w:rsidRPr="006F69E0">
              <w:rPr>
                <w:sz w:val="22"/>
                <w:szCs w:val="22"/>
              </w:rPr>
              <w:t xml:space="preserve">Wenn Sie nach Ablauf des Aufnahmeverfahrens, ca. 4 Wochen nach Schuljahresbeginn, keinen Schulplatz erhalten haben, sind wir zur Vernichtung Ihrer Bewerbungsunterlagen verpflichtet. </w:t>
            </w:r>
          </w:p>
          <w:p w14:paraId="0E22F870" w14:textId="77777777" w:rsidR="00423E65" w:rsidRPr="006F69E0" w:rsidRDefault="00423E65" w:rsidP="00423E65">
            <w:pPr>
              <w:numPr>
                <w:ilvl w:val="0"/>
                <w:numId w:val="4"/>
              </w:numPr>
              <w:suppressAutoHyphens/>
              <w:spacing w:before="60" w:after="60"/>
              <w:ind w:left="357" w:hanging="357"/>
              <w:jc w:val="left"/>
              <w:rPr>
                <w:sz w:val="22"/>
                <w:szCs w:val="22"/>
              </w:rPr>
            </w:pPr>
            <w:r w:rsidRPr="006F69E0">
              <w:rPr>
                <w:sz w:val="22"/>
                <w:szCs w:val="22"/>
              </w:rPr>
              <w:t>Über die Einrichtung der Klasse entscheidet die zuständige Stelle entsprechend der Anmeldezahlen.</w:t>
            </w:r>
          </w:p>
          <w:p w14:paraId="6EA1A22C" w14:textId="77777777" w:rsidR="00423E65" w:rsidRPr="003413B2" w:rsidRDefault="00423E65" w:rsidP="005B5CC4">
            <w:pPr>
              <w:rPr>
                <w:sz w:val="10"/>
                <w:szCs w:val="10"/>
              </w:rPr>
            </w:pPr>
          </w:p>
          <w:p w14:paraId="49D768BF" w14:textId="77777777" w:rsidR="00423E65" w:rsidRPr="00C201E4" w:rsidRDefault="00423E65" w:rsidP="005B5CC4">
            <w:pPr>
              <w:pStyle w:val="Listenabsatz"/>
              <w:tabs>
                <w:tab w:val="left" w:pos="7598"/>
                <w:tab w:val="left" w:pos="8080"/>
                <w:tab w:val="left" w:pos="9639"/>
                <w:tab w:val="left" w:pos="9923"/>
              </w:tabs>
              <w:ind w:left="227"/>
              <w:rPr>
                <w:b/>
                <w:bCs/>
                <w:i/>
                <w:sz w:val="6"/>
                <w:szCs w:val="6"/>
              </w:rPr>
            </w:pPr>
          </w:p>
        </w:tc>
      </w:tr>
    </w:tbl>
    <w:p w14:paraId="44DEE6E1" w14:textId="77777777" w:rsidR="00423E65" w:rsidRDefault="00423E65" w:rsidP="00114108">
      <w:r>
        <w:br w:type="page"/>
      </w:r>
    </w:p>
    <w:p w14:paraId="2297D49A" w14:textId="77777777" w:rsidR="003A19FA" w:rsidRPr="006F69E0" w:rsidRDefault="00114108" w:rsidP="00114108">
      <w:pPr>
        <w:rPr>
          <w:b/>
          <w:sz w:val="24"/>
          <w:u w:val="single"/>
        </w:rPr>
      </w:pPr>
      <w:r w:rsidRPr="006F69E0">
        <w:rPr>
          <w:b/>
          <w:sz w:val="24"/>
        </w:rPr>
        <w:lastRenderedPageBreak/>
        <w:t>Informationsblatt</w:t>
      </w:r>
    </w:p>
    <w:p w14:paraId="35C3DE61" w14:textId="77777777" w:rsidR="003A19FA" w:rsidRDefault="003A19FA"/>
    <w:p w14:paraId="3636FF30" w14:textId="77777777" w:rsidR="003A19FA" w:rsidRPr="006F69E0" w:rsidRDefault="003A19FA">
      <w:pPr>
        <w:rPr>
          <w:sz w:val="22"/>
          <w:szCs w:val="22"/>
        </w:rPr>
      </w:pPr>
    </w:p>
    <w:p w14:paraId="76E8A701" w14:textId="77777777" w:rsidR="003A19FA" w:rsidRPr="006F69E0" w:rsidRDefault="003A19FA">
      <w:pPr>
        <w:pStyle w:val="berschrift4"/>
        <w:rPr>
          <w:sz w:val="22"/>
          <w:szCs w:val="22"/>
        </w:rPr>
      </w:pPr>
      <w:r w:rsidRPr="006F69E0">
        <w:rPr>
          <w:sz w:val="22"/>
          <w:szCs w:val="22"/>
        </w:rPr>
        <w:t>Ziel der Ausbildung</w:t>
      </w:r>
    </w:p>
    <w:p w14:paraId="565BD802" w14:textId="77777777" w:rsidR="003A19FA" w:rsidRPr="006F69E0" w:rsidRDefault="003A19FA">
      <w:pPr>
        <w:rPr>
          <w:sz w:val="22"/>
          <w:szCs w:val="22"/>
          <w:u w:val="single"/>
        </w:rPr>
      </w:pPr>
    </w:p>
    <w:p w14:paraId="1C7AAE4E" w14:textId="015FB6E2" w:rsidR="003A19FA" w:rsidRPr="006F69E0" w:rsidRDefault="00815981" w:rsidP="00114108">
      <w:pPr>
        <w:rPr>
          <w:sz w:val="22"/>
          <w:szCs w:val="22"/>
        </w:rPr>
      </w:pPr>
      <w:r>
        <w:rPr>
          <w:sz w:val="22"/>
          <w:szCs w:val="22"/>
        </w:rPr>
        <w:t>Der Vorbereitungslehrgang auf die Meisterprüfung in der Hauswirtschaft</w:t>
      </w:r>
      <w:r w:rsidR="003A19FA" w:rsidRPr="006F69E0">
        <w:rPr>
          <w:sz w:val="22"/>
          <w:szCs w:val="22"/>
        </w:rPr>
        <w:t xml:space="preserve"> qualifiziert die Absolvent</w:t>
      </w:r>
      <w:r>
        <w:rPr>
          <w:sz w:val="22"/>
          <w:szCs w:val="22"/>
        </w:rPr>
        <w:t>innen und Absolventen</w:t>
      </w:r>
      <w:r w:rsidR="003A19FA" w:rsidRPr="006F69E0">
        <w:rPr>
          <w:sz w:val="22"/>
          <w:szCs w:val="22"/>
        </w:rPr>
        <w:t>, Aufgaben als Fach- und Führungskraft in hauswirtschaftlichen Betrieben unterschiedlicher Strukturen personenorientiert, wirtschaftlich und nachhaltig wahrzunehmen, auf sich verändernde Anforderungen und Rahmenbedingungen zu reagieren, sachgerecht zu informieren und zu beraten.</w:t>
      </w:r>
    </w:p>
    <w:p w14:paraId="297D9731" w14:textId="12425918" w:rsidR="003A19FA" w:rsidRPr="006F69E0" w:rsidRDefault="003A19FA">
      <w:pPr>
        <w:pStyle w:val="Textkrper"/>
        <w:jc w:val="left"/>
        <w:rPr>
          <w:sz w:val="22"/>
          <w:szCs w:val="22"/>
        </w:rPr>
      </w:pPr>
      <w:r w:rsidRPr="006F69E0">
        <w:rPr>
          <w:sz w:val="22"/>
          <w:szCs w:val="22"/>
        </w:rPr>
        <w:t>Die Absolvent</w:t>
      </w:r>
      <w:r w:rsidR="00815981">
        <w:rPr>
          <w:sz w:val="22"/>
          <w:szCs w:val="22"/>
        </w:rPr>
        <w:t xml:space="preserve">innen und Absolventen </w:t>
      </w:r>
      <w:r w:rsidRPr="006F69E0">
        <w:rPr>
          <w:sz w:val="22"/>
          <w:szCs w:val="22"/>
        </w:rPr>
        <w:t>sind berechtigt, Auszubildende fachgerecht und ordnungsgemäß auszubilden.</w:t>
      </w:r>
    </w:p>
    <w:p w14:paraId="521DF6C3" w14:textId="77777777" w:rsidR="003A19FA" w:rsidRPr="006F69E0" w:rsidRDefault="003A19FA">
      <w:pPr>
        <w:rPr>
          <w:sz w:val="22"/>
          <w:szCs w:val="22"/>
        </w:rPr>
      </w:pPr>
    </w:p>
    <w:p w14:paraId="62906703" w14:textId="77777777" w:rsidR="003A19FA" w:rsidRPr="006F69E0" w:rsidRDefault="003A19FA">
      <w:pPr>
        <w:pStyle w:val="berschrift4"/>
        <w:rPr>
          <w:sz w:val="22"/>
          <w:szCs w:val="22"/>
        </w:rPr>
      </w:pPr>
      <w:r w:rsidRPr="006F69E0">
        <w:rPr>
          <w:sz w:val="22"/>
          <w:szCs w:val="22"/>
        </w:rPr>
        <w:t>Aufnahmevoraussetzungen</w:t>
      </w:r>
    </w:p>
    <w:p w14:paraId="58CCC591" w14:textId="77777777" w:rsidR="003A19FA" w:rsidRPr="00B663DD" w:rsidRDefault="003A19FA">
      <w:pPr>
        <w:rPr>
          <w:sz w:val="10"/>
          <w:szCs w:val="10"/>
          <w:u w:val="single"/>
        </w:rPr>
      </w:pPr>
    </w:p>
    <w:p w14:paraId="42C41F98" w14:textId="57FE6AA6" w:rsidR="003A19FA" w:rsidRPr="006F69E0" w:rsidRDefault="003A19FA" w:rsidP="00114108">
      <w:pPr>
        <w:rPr>
          <w:sz w:val="22"/>
          <w:szCs w:val="22"/>
        </w:rPr>
      </w:pPr>
      <w:r w:rsidRPr="006F69E0">
        <w:rPr>
          <w:sz w:val="22"/>
          <w:szCs w:val="22"/>
        </w:rPr>
        <w:t>In d</w:t>
      </w:r>
      <w:r w:rsidR="00815981">
        <w:rPr>
          <w:sz w:val="22"/>
          <w:szCs w:val="22"/>
        </w:rPr>
        <w:t>en Vorbereitungslehrgang auf die Meisterprüfung in der</w:t>
      </w:r>
      <w:r w:rsidRPr="006F69E0">
        <w:rPr>
          <w:sz w:val="22"/>
          <w:szCs w:val="22"/>
        </w:rPr>
        <w:t xml:space="preserve"> Hauswirtschaft kann aufgenommen werden, wer folgende Voraussetzungen erfüllt und nachweist:</w:t>
      </w:r>
    </w:p>
    <w:p w14:paraId="78FCF4D7" w14:textId="77777777" w:rsidR="003A19FA" w:rsidRPr="006F69E0" w:rsidRDefault="003A19FA" w:rsidP="004923ED">
      <w:pPr>
        <w:pStyle w:val="Punkt"/>
        <w:rPr>
          <w:szCs w:val="22"/>
        </w:rPr>
      </w:pPr>
      <w:r w:rsidRPr="006F69E0">
        <w:rPr>
          <w:szCs w:val="22"/>
        </w:rPr>
        <w:t>Abschlusszeugnis der Hauptschule oder ein gleichwertiger Bildungsnachweis</w:t>
      </w:r>
    </w:p>
    <w:p w14:paraId="1B49C828" w14:textId="77777777" w:rsidR="003A19FA" w:rsidRPr="006F69E0" w:rsidRDefault="003A19FA" w:rsidP="004923ED">
      <w:pPr>
        <w:pStyle w:val="Punkt"/>
        <w:rPr>
          <w:szCs w:val="22"/>
        </w:rPr>
      </w:pPr>
      <w:r w:rsidRPr="006F69E0">
        <w:rPr>
          <w:szCs w:val="22"/>
        </w:rPr>
        <w:t>abgeschlossene Berufsausbildung als Hauswirtschafter/Hauswirtschafterin</w:t>
      </w:r>
    </w:p>
    <w:p w14:paraId="7890574E" w14:textId="77777777" w:rsidR="003A19FA" w:rsidRPr="006F69E0" w:rsidRDefault="003A19FA" w:rsidP="004923ED">
      <w:pPr>
        <w:pStyle w:val="Einrck"/>
        <w:rPr>
          <w:sz w:val="22"/>
          <w:szCs w:val="22"/>
        </w:rPr>
      </w:pPr>
      <w:r w:rsidRPr="006F69E0">
        <w:rPr>
          <w:sz w:val="22"/>
          <w:szCs w:val="22"/>
        </w:rPr>
        <w:t>und</w:t>
      </w:r>
    </w:p>
    <w:p w14:paraId="5472550E" w14:textId="77777777" w:rsidR="003A19FA" w:rsidRDefault="003A19FA" w:rsidP="004923ED">
      <w:pPr>
        <w:pStyle w:val="Punkt"/>
      </w:pPr>
      <w:r>
        <w:t>2 Jahre Berufserfahrung*</w:t>
      </w:r>
    </w:p>
    <w:p w14:paraId="4135CE88" w14:textId="77777777" w:rsidR="003A19FA" w:rsidRPr="006F69E0" w:rsidRDefault="003A19FA" w:rsidP="00114108">
      <w:pPr>
        <w:spacing w:before="120"/>
        <w:ind w:left="340"/>
        <w:rPr>
          <w:sz w:val="22"/>
          <w:szCs w:val="22"/>
        </w:rPr>
      </w:pPr>
      <w:r w:rsidRPr="006F69E0">
        <w:rPr>
          <w:sz w:val="22"/>
          <w:szCs w:val="22"/>
        </w:rPr>
        <w:t>Als praktische Berufstätigkeit gilt auch die selbständige Führung eines eigenen, mindestens zwei Personen umfassenden Familienhaushalts, sofern daneben keine anderweitige berufliche Tätigkeit ausgeübt wird.</w:t>
      </w:r>
    </w:p>
    <w:p w14:paraId="48410615" w14:textId="77777777" w:rsidR="003A19FA" w:rsidRDefault="003A19FA" w:rsidP="004923ED">
      <w:pPr>
        <w:pStyle w:val="Punkt"/>
      </w:pPr>
      <w:r>
        <w:t>Erfahrungen im Großhaushalt*</w:t>
      </w:r>
    </w:p>
    <w:p w14:paraId="019322D5" w14:textId="77777777" w:rsidR="003A19FA" w:rsidRPr="006F69E0" w:rsidRDefault="003A19FA">
      <w:pPr>
        <w:tabs>
          <w:tab w:val="left" w:pos="357"/>
        </w:tabs>
        <w:spacing w:before="40"/>
        <w:ind w:left="357"/>
        <w:rPr>
          <w:sz w:val="22"/>
          <w:szCs w:val="22"/>
        </w:rPr>
      </w:pPr>
      <w:r w:rsidRPr="006F69E0">
        <w:rPr>
          <w:sz w:val="22"/>
          <w:szCs w:val="22"/>
        </w:rPr>
        <w:t>Sofern diese nicht vorliegen, soll begleitend zum Lehrgang ein Praktikum von mindestens drei Monaten in einem hauswirtschaftlichen Dienstleistungsbetrieb abgeleistet werden.</w:t>
      </w:r>
    </w:p>
    <w:p w14:paraId="04ABF8A2" w14:textId="77777777" w:rsidR="003A19FA" w:rsidRDefault="003A19FA" w:rsidP="004923ED">
      <w:pPr>
        <w:pStyle w:val="Punkt"/>
      </w:pPr>
      <w:r>
        <w:t>Grundkenntnisse in EDV (Textverarbeitung, Tabellenerstellung am PC)</w:t>
      </w:r>
    </w:p>
    <w:p w14:paraId="546E1B9E" w14:textId="77777777" w:rsidR="003A19FA" w:rsidRDefault="003A19FA"/>
    <w:p w14:paraId="1F266DA6" w14:textId="42414D4A" w:rsidR="003A19FA" w:rsidRPr="006F69E0" w:rsidRDefault="003A19FA" w:rsidP="004923ED">
      <w:pPr>
        <w:ind w:left="1304" w:hanging="1304"/>
        <w:rPr>
          <w:sz w:val="22"/>
          <w:szCs w:val="22"/>
        </w:rPr>
      </w:pPr>
      <w:r w:rsidRPr="006F69E0">
        <w:rPr>
          <w:sz w:val="22"/>
          <w:szCs w:val="22"/>
          <w:u w:val="single"/>
        </w:rPr>
        <w:t>*</w:t>
      </w:r>
      <w:r w:rsidR="004923ED" w:rsidRPr="006F69E0">
        <w:rPr>
          <w:sz w:val="22"/>
          <w:szCs w:val="22"/>
          <w:u w:val="single"/>
        </w:rPr>
        <w:t xml:space="preserve">) </w:t>
      </w:r>
      <w:r w:rsidRPr="006F69E0">
        <w:rPr>
          <w:sz w:val="22"/>
          <w:szCs w:val="22"/>
          <w:u w:val="single"/>
        </w:rPr>
        <w:t>Hinweis</w:t>
      </w:r>
      <w:r w:rsidR="006F69E0">
        <w:rPr>
          <w:sz w:val="22"/>
          <w:szCs w:val="22"/>
        </w:rPr>
        <w:t>:</w:t>
      </w:r>
      <w:r w:rsidR="006F69E0">
        <w:rPr>
          <w:sz w:val="22"/>
          <w:szCs w:val="22"/>
        </w:rPr>
        <w:tab/>
      </w:r>
      <w:r w:rsidRPr="006F69E0">
        <w:rPr>
          <w:sz w:val="22"/>
          <w:szCs w:val="22"/>
        </w:rPr>
        <w:t>Diese Module können auch während des Besuchs de</w:t>
      </w:r>
      <w:r w:rsidR="00815981">
        <w:rPr>
          <w:sz w:val="22"/>
          <w:szCs w:val="22"/>
        </w:rPr>
        <w:t>s Vorbereitungslehrgangs</w:t>
      </w:r>
      <w:r w:rsidRPr="006F69E0">
        <w:rPr>
          <w:sz w:val="22"/>
          <w:szCs w:val="22"/>
        </w:rPr>
        <w:t xml:space="preserve"> abgeleistet werden.</w:t>
      </w:r>
    </w:p>
    <w:p w14:paraId="20494D74" w14:textId="77777777" w:rsidR="003A19FA" w:rsidRDefault="003A19FA"/>
    <w:p w14:paraId="372D0DF1" w14:textId="77777777" w:rsidR="003A19FA" w:rsidRPr="006F69E0" w:rsidRDefault="003A19FA">
      <w:pPr>
        <w:rPr>
          <w:sz w:val="22"/>
          <w:szCs w:val="22"/>
        </w:rPr>
      </w:pPr>
      <w:r w:rsidRPr="006F69E0">
        <w:rPr>
          <w:sz w:val="22"/>
          <w:szCs w:val="22"/>
        </w:rPr>
        <w:t xml:space="preserve">Die Teilnehmer(innen) müssen bereit sein, über den im Lehrgang vermittelten Stoff hinaus Eigenleistungen zu erbringen, um die berufliche Handlungsfähigkeit zu erreichen. Die Lehrgänge bauen auf den Inhalten der Berufsausbildung zum Hauswirtschafter/zur </w:t>
      </w:r>
      <w:r w:rsidR="003A1FEE" w:rsidRPr="006F69E0">
        <w:rPr>
          <w:sz w:val="22"/>
          <w:szCs w:val="22"/>
        </w:rPr>
        <w:t>Haus</w:t>
      </w:r>
      <w:r w:rsidRPr="006F69E0">
        <w:rPr>
          <w:sz w:val="22"/>
          <w:szCs w:val="22"/>
        </w:rPr>
        <w:t>wirtschafterin auf.</w:t>
      </w:r>
    </w:p>
    <w:p w14:paraId="567CB63C" w14:textId="77777777" w:rsidR="003A19FA" w:rsidRDefault="003A19FA">
      <w:pPr>
        <w:rPr>
          <w:u w:val="single"/>
        </w:rPr>
      </w:pPr>
    </w:p>
    <w:p w14:paraId="740522DC" w14:textId="5465112D" w:rsidR="003A19FA" w:rsidRPr="00B663DD" w:rsidRDefault="002F08BB">
      <w:pPr>
        <w:rPr>
          <w:b/>
          <w:bCs/>
        </w:rPr>
      </w:pPr>
      <w:r>
        <w:rPr>
          <w:b/>
          <w:bCs/>
        </w:rPr>
        <w:t xml:space="preserve">     </w:t>
      </w:r>
      <w:r w:rsidR="004923ED">
        <w:rPr>
          <w:b/>
          <w:bCs/>
        </w:rPr>
        <w:br w:type="page"/>
      </w:r>
      <w:r w:rsidR="003A19FA" w:rsidRPr="006F69E0">
        <w:rPr>
          <w:b/>
          <w:bCs/>
          <w:sz w:val="22"/>
          <w:szCs w:val="22"/>
        </w:rPr>
        <w:lastRenderedPageBreak/>
        <w:t>Dauer der Ausbildung</w:t>
      </w:r>
    </w:p>
    <w:p w14:paraId="04173D5F" w14:textId="77777777" w:rsidR="003A19FA" w:rsidRPr="006F69E0" w:rsidRDefault="003A19FA">
      <w:pPr>
        <w:pStyle w:val="Fuzeile"/>
        <w:tabs>
          <w:tab w:val="clear" w:pos="4536"/>
          <w:tab w:val="clear" w:pos="9072"/>
        </w:tabs>
        <w:rPr>
          <w:sz w:val="22"/>
          <w:szCs w:val="22"/>
        </w:rPr>
      </w:pPr>
    </w:p>
    <w:p w14:paraId="0A9A2B46" w14:textId="77777777" w:rsidR="003A19FA" w:rsidRPr="006F69E0" w:rsidRDefault="003A19FA">
      <w:pPr>
        <w:rPr>
          <w:sz w:val="22"/>
          <w:szCs w:val="22"/>
        </w:rPr>
      </w:pPr>
      <w:r w:rsidRPr="006F69E0">
        <w:rPr>
          <w:sz w:val="22"/>
          <w:szCs w:val="22"/>
        </w:rPr>
        <w:t>2 Jahre Teilzeitunterricht (in der Regel an 2 Nachmittagen pro Woche)</w:t>
      </w:r>
    </w:p>
    <w:p w14:paraId="577AD406" w14:textId="77777777" w:rsidR="004923ED" w:rsidRPr="005478BC" w:rsidRDefault="004923ED">
      <w:pPr>
        <w:rPr>
          <w:sz w:val="16"/>
          <w:szCs w:val="16"/>
        </w:rPr>
      </w:pPr>
    </w:p>
    <w:p w14:paraId="1E24E1D8" w14:textId="1A84DA03" w:rsidR="003A19FA" w:rsidRDefault="003A19FA" w:rsidP="005478BC">
      <w:pPr>
        <w:spacing w:before="60"/>
        <w:rPr>
          <w:sz w:val="22"/>
          <w:szCs w:val="22"/>
        </w:rPr>
      </w:pPr>
      <w:r w:rsidRPr="006F69E0">
        <w:rPr>
          <w:sz w:val="22"/>
          <w:szCs w:val="22"/>
        </w:rPr>
        <w:t xml:space="preserve">Die Stundentafel sieht für 2 Schuljahre insgesamt </w:t>
      </w:r>
      <w:r w:rsidR="002501D6">
        <w:rPr>
          <w:sz w:val="22"/>
          <w:szCs w:val="22"/>
        </w:rPr>
        <w:t>880</w:t>
      </w:r>
      <w:r w:rsidRPr="006F69E0">
        <w:rPr>
          <w:sz w:val="22"/>
          <w:szCs w:val="22"/>
        </w:rPr>
        <w:t xml:space="preserve"> Unterrichtsstunden vor</w:t>
      </w:r>
      <w:r w:rsidR="004923ED" w:rsidRPr="006F69E0">
        <w:rPr>
          <w:sz w:val="22"/>
          <w:szCs w:val="22"/>
        </w:rPr>
        <w:t xml:space="preserve"> </w:t>
      </w:r>
      <w:r w:rsidRPr="006F69E0">
        <w:rPr>
          <w:sz w:val="22"/>
          <w:szCs w:val="22"/>
        </w:rPr>
        <w:t>(ca. 11 Unterrichtsstunden pro Woche) und umfasst die folgenden Lernbereiche:</w:t>
      </w:r>
    </w:p>
    <w:p w14:paraId="02AE0E65" w14:textId="77777777" w:rsidR="00E567CA" w:rsidRPr="00B663DD" w:rsidRDefault="00E567CA" w:rsidP="005478BC">
      <w:pPr>
        <w:spacing w:before="60"/>
        <w:rPr>
          <w:sz w:val="10"/>
          <w:szCs w:val="10"/>
        </w:rPr>
      </w:pPr>
    </w:p>
    <w:p w14:paraId="7C99F957" w14:textId="523DA09D" w:rsidR="00E567CA" w:rsidRPr="006F69E0" w:rsidRDefault="00E567CA" w:rsidP="005478BC">
      <w:pPr>
        <w:pStyle w:val="Punkt"/>
        <w:spacing w:before="60"/>
        <w:rPr>
          <w:szCs w:val="22"/>
        </w:rPr>
      </w:pPr>
      <w:r>
        <w:rPr>
          <w:szCs w:val="22"/>
        </w:rPr>
        <w:t>Berufsausbildung und Mitarbeiterführung</w:t>
      </w:r>
      <w:r w:rsidRPr="006F69E0">
        <w:rPr>
          <w:szCs w:val="22"/>
        </w:rPr>
        <w:t xml:space="preserve"> (</w:t>
      </w:r>
      <w:r>
        <w:rPr>
          <w:szCs w:val="22"/>
        </w:rPr>
        <w:t>120</w:t>
      </w:r>
      <w:r w:rsidRPr="006F69E0">
        <w:rPr>
          <w:szCs w:val="22"/>
        </w:rPr>
        <w:t xml:space="preserve"> Std.)</w:t>
      </w:r>
    </w:p>
    <w:p w14:paraId="22A807BD" w14:textId="3B3C5F60" w:rsidR="005478BC" w:rsidRPr="005478BC" w:rsidRDefault="005478BC" w:rsidP="005478BC">
      <w:pPr>
        <w:pStyle w:val="Strich"/>
        <w:spacing w:before="120"/>
        <w:rPr>
          <w:i/>
          <w:iCs/>
          <w:sz w:val="22"/>
          <w:szCs w:val="22"/>
        </w:rPr>
      </w:pPr>
      <w:r>
        <w:rPr>
          <w:sz w:val="22"/>
          <w:szCs w:val="22"/>
        </w:rPr>
        <w:t>Ausbildungsvoraussetzungen prüfen, bei der Einstellung der Auszubildenden mitwirken</w:t>
      </w:r>
      <w:r w:rsidRPr="005478BC">
        <w:rPr>
          <w:sz w:val="22"/>
          <w:szCs w:val="22"/>
        </w:rPr>
        <w:t xml:space="preserve"> </w:t>
      </w:r>
    </w:p>
    <w:p w14:paraId="4484F659" w14:textId="35BF36FD" w:rsidR="005478BC" w:rsidRPr="005478BC" w:rsidRDefault="005478BC" w:rsidP="005478BC">
      <w:pPr>
        <w:pStyle w:val="Strich"/>
        <w:spacing w:before="120"/>
        <w:rPr>
          <w:i/>
          <w:iCs/>
          <w:sz w:val="22"/>
          <w:szCs w:val="22"/>
        </w:rPr>
      </w:pPr>
      <w:r>
        <w:rPr>
          <w:sz w:val="22"/>
          <w:szCs w:val="22"/>
        </w:rPr>
        <w:t>Ausbildung vorbereiten, durchführen und abschließen</w:t>
      </w:r>
    </w:p>
    <w:p w14:paraId="6AB2BEB5" w14:textId="19E08E19" w:rsidR="00B663DD" w:rsidRPr="00B663DD" w:rsidRDefault="00E567CA" w:rsidP="00B663DD">
      <w:pPr>
        <w:pStyle w:val="Strich"/>
        <w:spacing w:before="120"/>
        <w:rPr>
          <w:i/>
          <w:iCs/>
          <w:sz w:val="22"/>
          <w:szCs w:val="22"/>
        </w:rPr>
      </w:pPr>
      <w:r>
        <w:rPr>
          <w:sz w:val="22"/>
          <w:szCs w:val="22"/>
        </w:rPr>
        <w:t xml:space="preserve">Mitarbeiterführung </w:t>
      </w:r>
      <w:r w:rsidR="005478BC">
        <w:rPr>
          <w:sz w:val="22"/>
          <w:szCs w:val="22"/>
        </w:rPr>
        <w:t xml:space="preserve">und Zusammenarbeit </w:t>
      </w:r>
      <w:r>
        <w:rPr>
          <w:sz w:val="22"/>
          <w:szCs w:val="22"/>
        </w:rPr>
        <w:t xml:space="preserve">im </w:t>
      </w:r>
      <w:r w:rsidR="005478BC">
        <w:rPr>
          <w:sz w:val="22"/>
          <w:szCs w:val="22"/>
        </w:rPr>
        <w:t>B</w:t>
      </w:r>
      <w:r>
        <w:rPr>
          <w:sz w:val="22"/>
          <w:szCs w:val="22"/>
        </w:rPr>
        <w:t>etrieb</w:t>
      </w:r>
    </w:p>
    <w:p w14:paraId="12CCA867" w14:textId="1D270EFD" w:rsidR="003A19FA" w:rsidRPr="006F69E0" w:rsidRDefault="002501D6" w:rsidP="00B663DD">
      <w:pPr>
        <w:pStyle w:val="Punkt"/>
        <w:numPr>
          <w:ilvl w:val="0"/>
          <w:numId w:val="7"/>
        </w:numPr>
        <w:spacing w:before="240"/>
        <w:rPr>
          <w:szCs w:val="22"/>
        </w:rPr>
      </w:pPr>
      <w:r>
        <w:rPr>
          <w:szCs w:val="22"/>
        </w:rPr>
        <w:t>Hauswirtschaftliche Versorgungs- und Betreuungsleistungen</w:t>
      </w:r>
      <w:r w:rsidR="003A19FA" w:rsidRPr="006F69E0">
        <w:rPr>
          <w:szCs w:val="22"/>
        </w:rPr>
        <w:t xml:space="preserve"> (</w:t>
      </w:r>
      <w:r>
        <w:rPr>
          <w:szCs w:val="22"/>
        </w:rPr>
        <w:t>440</w:t>
      </w:r>
      <w:r w:rsidR="003A19FA" w:rsidRPr="006F69E0">
        <w:rPr>
          <w:szCs w:val="22"/>
        </w:rPr>
        <w:t xml:space="preserve"> Std.)</w:t>
      </w:r>
    </w:p>
    <w:p w14:paraId="17F06E25" w14:textId="426EDBDE" w:rsidR="003A19FA" w:rsidRPr="00A8228D" w:rsidRDefault="002501D6" w:rsidP="003A1FEE">
      <w:pPr>
        <w:pStyle w:val="Strich"/>
        <w:spacing w:before="120"/>
        <w:rPr>
          <w:i/>
          <w:iCs/>
          <w:sz w:val="22"/>
          <w:szCs w:val="22"/>
        </w:rPr>
      </w:pPr>
      <w:r>
        <w:rPr>
          <w:sz w:val="22"/>
          <w:szCs w:val="22"/>
        </w:rPr>
        <w:t>Analyse und Strukturierung der Lebensführung unterschiedlicher Personengruppen</w:t>
      </w:r>
    </w:p>
    <w:p w14:paraId="31F5BAC0" w14:textId="1FFC0F1F" w:rsidR="00A8228D" w:rsidRPr="00A8228D" w:rsidRDefault="00A8228D" w:rsidP="003A1FEE">
      <w:pPr>
        <w:pStyle w:val="Strich"/>
        <w:spacing w:before="120"/>
        <w:rPr>
          <w:i/>
          <w:iCs/>
          <w:sz w:val="22"/>
          <w:szCs w:val="22"/>
        </w:rPr>
      </w:pPr>
      <w:r>
        <w:rPr>
          <w:sz w:val="22"/>
          <w:szCs w:val="22"/>
        </w:rPr>
        <w:t>Planung, Organisation und Bewertung hauswirtschaftlicher Versorgungsleistungen</w:t>
      </w:r>
    </w:p>
    <w:p w14:paraId="23DCEAE9" w14:textId="70A02E7E" w:rsidR="00A8228D" w:rsidRPr="00A8228D" w:rsidRDefault="00A8228D" w:rsidP="003A1FEE">
      <w:pPr>
        <w:pStyle w:val="Strich"/>
        <w:spacing w:before="120"/>
        <w:rPr>
          <w:i/>
          <w:iCs/>
          <w:sz w:val="22"/>
          <w:szCs w:val="22"/>
        </w:rPr>
      </w:pPr>
      <w:r>
        <w:rPr>
          <w:sz w:val="22"/>
          <w:szCs w:val="22"/>
        </w:rPr>
        <w:t>Entwicklung und Umsetzung individueller und betrieblicher Betreuungskonzepte</w:t>
      </w:r>
    </w:p>
    <w:p w14:paraId="72985B51" w14:textId="32BC056F" w:rsidR="00A8228D" w:rsidRPr="00A8228D" w:rsidRDefault="00A8228D" w:rsidP="003A1FEE">
      <w:pPr>
        <w:pStyle w:val="Strich"/>
        <w:spacing w:before="120"/>
        <w:rPr>
          <w:i/>
          <w:iCs/>
          <w:sz w:val="22"/>
          <w:szCs w:val="22"/>
        </w:rPr>
      </w:pPr>
      <w:r>
        <w:rPr>
          <w:sz w:val="22"/>
          <w:szCs w:val="22"/>
        </w:rPr>
        <w:t>Gestaltung professioneller Informations- und Kommunikationsbeziehungen</w:t>
      </w:r>
    </w:p>
    <w:p w14:paraId="72293DCD" w14:textId="76D9F51A" w:rsidR="00A8228D" w:rsidRPr="006F69E0" w:rsidRDefault="00A8228D" w:rsidP="003A1FEE">
      <w:pPr>
        <w:pStyle w:val="Strich"/>
        <w:spacing w:before="120"/>
        <w:rPr>
          <w:i/>
          <w:iCs/>
          <w:sz w:val="22"/>
          <w:szCs w:val="22"/>
        </w:rPr>
      </w:pPr>
      <w:r>
        <w:rPr>
          <w:sz w:val="22"/>
          <w:szCs w:val="22"/>
        </w:rPr>
        <w:t>Qualitätssicherung und Weiterentwicklung von Versorgungs- und Betreuungsprozessen</w:t>
      </w:r>
    </w:p>
    <w:p w14:paraId="7DBE50A3" w14:textId="75A6C47C" w:rsidR="003A19FA" w:rsidRPr="006F69E0" w:rsidRDefault="002501D6" w:rsidP="003A1FEE">
      <w:pPr>
        <w:pStyle w:val="Punkt"/>
        <w:spacing w:before="240"/>
        <w:rPr>
          <w:szCs w:val="22"/>
        </w:rPr>
      </w:pPr>
      <w:r>
        <w:rPr>
          <w:szCs w:val="22"/>
        </w:rPr>
        <w:t>Betriebs- und Unternehmensführung</w:t>
      </w:r>
      <w:r w:rsidR="003A19FA" w:rsidRPr="006F69E0">
        <w:rPr>
          <w:szCs w:val="22"/>
        </w:rPr>
        <w:t xml:space="preserve"> (</w:t>
      </w:r>
      <w:r>
        <w:rPr>
          <w:szCs w:val="22"/>
        </w:rPr>
        <w:t>320</w:t>
      </w:r>
      <w:r w:rsidR="003A19FA" w:rsidRPr="006F69E0">
        <w:rPr>
          <w:szCs w:val="22"/>
        </w:rPr>
        <w:t xml:space="preserve"> Std.) </w:t>
      </w:r>
    </w:p>
    <w:p w14:paraId="09287D32" w14:textId="06F151EB" w:rsidR="003A19FA" w:rsidRPr="006F69E0" w:rsidRDefault="002501D6" w:rsidP="003A1FEE">
      <w:pPr>
        <w:pStyle w:val="Strich"/>
        <w:spacing w:before="120"/>
        <w:rPr>
          <w:sz w:val="22"/>
          <w:szCs w:val="22"/>
        </w:rPr>
      </w:pPr>
      <w:r>
        <w:rPr>
          <w:sz w:val="22"/>
          <w:szCs w:val="22"/>
        </w:rPr>
        <w:t>Grundlagen des wirtschaftlichen Handelns</w:t>
      </w:r>
    </w:p>
    <w:p w14:paraId="7157A3EE" w14:textId="6D8D5A02" w:rsidR="003A19FA" w:rsidRPr="006F69E0" w:rsidRDefault="002501D6" w:rsidP="003A1FEE">
      <w:pPr>
        <w:pStyle w:val="Strich"/>
        <w:spacing w:before="120"/>
        <w:rPr>
          <w:sz w:val="22"/>
          <w:szCs w:val="22"/>
        </w:rPr>
      </w:pPr>
      <w:r>
        <w:rPr>
          <w:sz w:val="22"/>
          <w:szCs w:val="22"/>
        </w:rPr>
        <w:t>Unternehmensgründung und -formen</w:t>
      </w:r>
    </w:p>
    <w:p w14:paraId="4A38C737" w14:textId="2A748089" w:rsidR="003A19FA" w:rsidRPr="006F69E0" w:rsidRDefault="002501D6" w:rsidP="003A1FEE">
      <w:pPr>
        <w:pStyle w:val="Strich"/>
        <w:spacing w:before="120"/>
        <w:rPr>
          <w:sz w:val="22"/>
          <w:szCs w:val="22"/>
        </w:rPr>
      </w:pPr>
      <w:r>
        <w:rPr>
          <w:sz w:val="22"/>
          <w:szCs w:val="22"/>
        </w:rPr>
        <w:t>Rechtliche Grundlagen der Unternehmensführung</w:t>
      </w:r>
    </w:p>
    <w:p w14:paraId="7F3F563A" w14:textId="0CE48E67" w:rsidR="003A19FA" w:rsidRPr="006F69E0" w:rsidRDefault="002501D6" w:rsidP="003A1FEE">
      <w:pPr>
        <w:pStyle w:val="Strich"/>
        <w:spacing w:before="120"/>
        <w:rPr>
          <w:sz w:val="22"/>
          <w:szCs w:val="22"/>
        </w:rPr>
      </w:pPr>
      <w:r>
        <w:rPr>
          <w:sz w:val="22"/>
          <w:szCs w:val="22"/>
        </w:rPr>
        <w:t>Grundstrukturen der Rechtsordnungen</w:t>
      </w:r>
    </w:p>
    <w:p w14:paraId="3BDBF9B0" w14:textId="700F0914" w:rsidR="003A19FA" w:rsidRDefault="002501D6" w:rsidP="003A1FEE">
      <w:pPr>
        <w:pStyle w:val="Strich"/>
        <w:spacing w:before="120"/>
        <w:rPr>
          <w:sz w:val="22"/>
          <w:szCs w:val="22"/>
        </w:rPr>
      </w:pPr>
      <w:r>
        <w:rPr>
          <w:sz w:val="22"/>
          <w:szCs w:val="22"/>
        </w:rPr>
        <w:t>Bilanzierung von Rechtsgeschäften</w:t>
      </w:r>
    </w:p>
    <w:p w14:paraId="0BDC4898" w14:textId="6149BBD1" w:rsidR="002501D6" w:rsidRDefault="002501D6" w:rsidP="003A1FEE">
      <w:pPr>
        <w:pStyle w:val="Strich"/>
        <w:spacing w:before="120"/>
        <w:rPr>
          <w:sz w:val="22"/>
          <w:szCs w:val="22"/>
        </w:rPr>
      </w:pPr>
      <w:r>
        <w:rPr>
          <w:sz w:val="22"/>
          <w:szCs w:val="22"/>
        </w:rPr>
        <w:t>Qualitätsmanagement</w:t>
      </w:r>
    </w:p>
    <w:p w14:paraId="64B727A7" w14:textId="0DC0CA29" w:rsidR="002501D6" w:rsidRDefault="002501D6" w:rsidP="003A1FEE">
      <w:pPr>
        <w:pStyle w:val="Strich"/>
        <w:spacing w:before="120"/>
        <w:rPr>
          <w:sz w:val="22"/>
          <w:szCs w:val="22"/>
        </w:rPr>
      </w:pPr>
      <w:r>
        <w:rPr>
          <w:sz w:val="22"/>
          <w:szCs w:val="22"/>
        </w:rPr>
        <w:t>Marketinginstrumente</w:t>
      </w:r>
    </w:p>
    <w:p w14:paraId="0106B047" w14:textId="3E538D5E" w:rsidR="003A19FA" w:rsidRPr="00B663DD" w:rsidRDefault="002501D6" w:rsidP="00B663DD">
      <w:pPr>
        <w:pStyle w:val="Strich"/>
        <w:spacing w:before="120"/>
        <w:rPr>
          <w:sz w:val="22"/>
          <w:szCs w:val="22"/>
        </w:rPr>
      </w:pPr>
      <w:r>
        <w:rPr>
          <w:sz w:val="22"/>
          <w:szCs w:val="22"/>
        </w:rPr>
        <w:t>Personalplanung und -führung</w:t>
      </w:r>
    </w:p>
    <w:p w14:paraId="78A55760" w14:textId="77777777" w:rsidR="003A1FEE" w:rsidRPr="006F69E0" w:rsidRDefault="003A1FEE">
      <w:pPr>
        <w:rPr>
          <w:sz w:val="22"/>
          <w:szCs w:val="22"/>
        </w:rPr>
      </w:pPr>
    </w:p>
    <w:p w14:paraId="7A15F7EE" w14:textId="77777777" w:rsidR="003A19FA" w:rsidRPr="006F69E0" w:rsidRDefault="003A19FA" w:rsidP="00961B22">
      <w:pPr>
        <w:pStyle w:val="berschrift4"/>
        <w:rPr>
          <w:sz w:val="22"/>
          <w:szCs w:val="22"/>
        </w:rPr>
      </w:pPr>
      <w:r w:rsidRPr="006F69E0">
        <w:rPr>
          <w:sz w:val="22"/>
          <w:szCs w:val="22"/>
        </w:rPr>
        <w:t>Kosten während der Ausbildung</w:t>
      </w:r>
    </w:p>
    <w:p w14:paraId="37D56D28" w14:textId="77777777" w:rsidR="00961B22" w:rsidRPr="00B663DD" w:rsidRDefault="00961B22" w:rsidP="00961B22">
      <w:pPr>
        <w:rPr>
          <w:sz w:val="16"/>
          <w:szCs w:val="16"/>
        </w:rPr>
      </w:pPr>
    </w:p>
    <w:p w14:paraId="11C96F93" w14:textId="14140853" w:rsidR="003A19FA" w:rsidRPr="006F69E0" w:rsidRDefault="003A19FA" w:rsidP="00961B22">
      <w:pPr>
        <w:rPr>
          <w:sz w:val="22"/>
          <w:szCs w:val="22"/>
        </w:rPr>
      </w:pPr>
      <w:r w:rsidRPr="006F69E0">
        <w:rPr>
          <w:sz w:val="22"/>
          <w:szCs w:val="22"/>
        </w:rPr>
        <w:t xml:space="preserve">Der Besuch </w:t>
      </w:r>
      <w:r w:rsidR="008B0A51">
        <w:rPr>
          <w:sz w:val="22"/>
          <w:szCs w:val="22"/>
        </w:rPr>
        <w:t>des Vorbereitungslehrgangs auf die Meisterprüfung in der Hauswirtschaft</w:t>
      </w:r>
      <w:r w:rsidRPr="006F69E0">
        <w:rPr>
          <w:sz w:val="22"/>
          <w:szCs w:val="22"/>
        </w:rPr>
        <w:t xml:space="preserve"> als öffentliche Schule ist schulgeldfrei.</w:t>
      </w:r>
    </w:p>
    <w:p w14:paraId="77CA1E49" w14:textId="587849D9" w:rsidR="003A19FA" w:rsidRPr="006F69E0" w:rsidRDefault="003A1FEE" w:rsidP="003A1FEE">
      <w:pPr>
        <w:spacing w:before="120"/>
        <w:rPr>
          <w:sz w:val="22"/>
          <w:szCs w:val="22"/>
        </w:rPr>
      </w:pPr>
      <w:r w:rsidRPr="006F69E0">
        <w:rPr>
          <w:sz w:val="22"/>
          <w:szCs w:val="22"/>
        </w:rPr>
        <w:t xml:space="preserve">Für Lernmittel (Betriebsbesichtigungen, Seminare, Fortbildungen, Kopien, usw.) ist </w:t>
      </w:r>
      <w:r w:rsidR="006039D8">
        <w:rPr>
          <w:sz w:val="22"/>
          <w:szCs w:val="22"/>
        </w:rPr>
        <w:t xml:space="preserve">mit einem </w:t>
      </w:r>
      <w:r w:rsidRPr="006F69E0">
        <w:rPr>
          <w:sz w:val="22"/>
          <w:szCs w:val="22"/>
        </w:rPr>
        <w:t xml:space="preserve">Betrag von </w:t>
      </w:r>
      <w:r w:rsidR="008B0A51">
        <w:rPr>
          <w:sz w:val="22"/>
          <w:szCs w:val="22"/>
        </w:rPr>
        <w:t xml:space="preserve">ca. </w:t>
      </w:r>
      <w:r w:rsidRPr="006F69E0">
        <w:rPr>
          <w:sz w:val="22"/>
          <w:szCs w:val="22"/>
        </w:rPr>
        <w:t xml:space="preserve">150 € </w:t>
      </w:r>
      <w:r w:rsidR="006039D8">
        <w:rPr>
          <w:sz w:val="22"/>
          <w:szCs w:val="22"/>
        </w:rPr>
        <w:t xml:space="preserve">pro Schuljahr </w:t>
      </w:r>
      <w:r w:rsidRPr="006F69E0">
        <w:rPr>
          <w:sz w:val="22"/>
          <w:szCs w:val="22"/>
        </w:rPr>
        <w:t xml:space="preserve">zu </w:t>
      </w:r>
      <w:r w:rsidR="006039D8">
        <w:rPr>
          <w:sz w:val="22"/>
          <w:szCs w:val="22"/>
        </w:rPr>
        <w:t>rechnen</w:t>
      </w:r>
      <w:r w:rsidRPr="006F69E0">
        <w:rPr>
          <w:sz w:val="22"/>
          <w:szCs w:val="22"/>
        </w:rPr>
        <w:t xml:space="preserve">. </w:t>
      </w:r>
    </w:p>
    <w:p w14:paraId="1FF8C617" w14:textId="77777777" w:rsidR="003A19FA" w:rsidRPr="00B663DD" w:rsidRDefault="003A19FA">
      <w:pPr>
        <w:rPr>
          <w:sz w:val="16"/>
          <w:szCs w:val="16"/>
        </w:rPr>
      </w:pPr>
    </w:p>
    <w:p w14:paraId="25D425AB" w14:textId="77777777" w:rsidR="003A19FA" w:rsidRPr="006F69E0" w:rsidRDefault="003A19FA">
      <w:pPr>
        <w:pStyle w:val="berschrift4"/>
        <w:rPr>
          <w:sz w:val="22"/>
          <w:szCs w:val="22"/>
        </w:rPr>
      </w:pPr>
      <w:r w:rsidRPr="006F69E0">
        <w:rPr>
          <w:sz w:val="22"/>
          <w:szCs w:val="22"/>
        </w:rPr>
        <w:t>Abschluss/Berechtigungen</w:t>
      </w:r>
    </w:p>
    <w:p w14:paraId="56B5C545" w14:textId="55A4EE5A" w:rsidR="003A19FA" w:rsidRPr="006F69E0" w:rsidRDefault="003A19FA" w:rsidP="00961B22">
      <w:pPr>
        <w:pStyle w:val="Punkt"/>
        <w:rPr>
          <w:szCs w:val="22"/>
        </w:rPr>
      </w:pPr>
      <w:r w:rsidRPr="006F69E0">
        <w:rPr>
          <w:szCs w:val="22"/>
        </w:rPr>
        <w:t>Qualifizierung zur Meisterprüfung (Meister</w:t>
      </w:r>
      <w:r w:rsidR="00B663DD">
        <w:rPr>
          <w:szCs w:val="22"/>
        </w:rPr>
        <w:t>-/i</w:t>
      </w:r>
      <w:r w:rsidRPr="006F69E0">
        <w:rPr>
          <w:szCs w:val="22"/>
        </w:rPr>
        <w:t>n) der Hauswirtschaft)</w:t>
      </w:r>
    </w:p>
    <w:p w14:paraId="0DC29516" w14:textId="63A42B12" w:rsidR="00C154B8" w:rsidRPr="00B663DD" w:rsidRDefault="003A19FA" w:rsidP="00C154B8">
      <w:pPr>
        <w:pStyle w:val="Punkt"/>
        <w:rPr>
          <w:szCs w:val="22"/>
        </w:rPr>
      </w:pPr>
      <w:r w:rsidRPr="006F69E0">
        <w:rPr>
          <w:szCs w:val="22"/>
        </w:rPr>
        <w:t xml:space="preserve">gegebenenfalls Hochschulzugang auch ohne Hochschulreife möglich bei besonderer beruflicher </w:t>
      </w:r>
      <w:r w:rsidR="006F69E0">
        <w:rPr>
          <w:szCs w:val="22"/>
        </w:rPr>
        <w:br/>
      </w:r>
      <w:r w:rsidRPr="006F69E0">
        <w:rPr>
          <w:szCs w:val="22"/>
        </w:rPr>
        <w:t>Qualifizierung</w:t>
      </w:r>
    </w:p>
    <w:sectPr w:rsidR="00C154B8" w:rsidRPr="00B663DD" w:rsidSect="00114108">
      <w:headerReference w:type="even" r:id="rId7"/>
      <w:headerReference w:type="default" r:id="rId8"/>
      <w:footerReference w:type="even" r:id="rId9"/>
      <w:footerReference w:type="default" r:id="rId10"/>
      <w:headerReference w:type="first" r:id="rId11"/>
      <w:footerReference w:type="first" r:id="rId12"/>
      <w:pgSz w:w="11906" w:h="16838" w:code="9"/>
      <w:pgMar w:top="964" w:right="1021" w:bottom="964" w:left="1134" w:header="96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5CFD6" w14:textId="77777777" w:rsidR="00FB6CAA" w:rsidRDefault="00FB6CAA">
      <w:r>
        <w:separator/>
      </w:r>
    </w:p>
  </w:endnote>
  <w:endnote w:type="continuationSeparator" w:id="0">
    <w:p w14:paraId="3873F85A" w14:textId="77777777" w:rsidR="00FB6CAA" w:rsidRDefault="00FB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452C" w14:textId="77777777" w:rsidR="00AB14F1" w:rsidRDefault="00AB14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FFE4" w14:textId="6A3578DD" w:rsidR="000403E6" w:rsidRDefault="00AC03DC" w:rsidP="000403E6">
    <w:pPr>
      <w:pStyle w:val="Fuzeile"/>
      <w:spacing w:before="60"/>
      <w:rPr>
        <w:sz w:val="14"/>
      </w:rPr>
    </w:pPr>
    <w:r>
      <w:rPr>
        <w:noProof/>
      </w:rPr>
      <w:drawing>
        <wp:inline distT="0" distB="0" distL="0" distR="0" wp14:anchorId="206AAB07" wp14:editId="372FDEDF">
          <wp:extent cx="5939790" cy="518160"/>
          <wp:effectExtent l="0" t="0" r="3810" b="0"/>
          <wp:docPr id="1" name="Grafik 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939790" cy="518160"/>
                  </a:xfrm>
                  <a:prstGeom prst="rect">
                    <a:avLst/>
                  </a:prstGeom>
                </pic:spPr>
              </pic:pic>
            </a:graphicData>
          </a:graphic>
        </wp:inline>
      </w:drawing>
    </w:r>
  </w:p>
  <w:p w14:paraId="7B12C46B" w14:textId="190A27CC" w:rsidR="004E7BE0" w:rsidRDefault="00B368A2" w:rsidP="004E7BE0">
    <w:pPr>
      <w:pStyle w:val="Fuzeile"/>
      <w:rPr>
        <w:rFonts w:cs="Arial"/>
        <w:sz w:val="16"/>
        <w:szCs w:val="16"/>
      </w:rPr>
    </w:pPr>
    <w:r>
      <w:rPr>
        <w:rFonts w:cs="Arial"/>
        <w:sz w:val="16"/>
        <w:szCs w:val="16"/>
      </w:rPr>
      <w:t>Version 0</w:t>
    </w:r>
    <w:r w:rsidR="00AB14F1">
      <w:rPr>
        <w:rFonts w:cs="Arial"/>
        <w:sz w:val="16"/>
        <w:szCs w:val="16"/>
      </w:rPr>
      <w:t>1</w:t>
    </w:r>
    <w:r>
      <w:rPr>
        <w:rFonts w:cs="Arial"/>
        <w:sz w:val="16"/>
        <w:szCs w:val="16"/>
      </w:rPr>
      <w:t>, 0</w:t>
    </w:r>
    <w:r w:rsidR="00AB14F1">
      <w:rPr>
        <w:rFonts w:cs="Arial"/>
        <w:sz w:val="16"/>
        <w:szCs w:val="16"/>
      </w:rPr>
      <w:t>1</w:t>
    </w:r>
    <w:r w:rsidR="004E7BE0">
      <w:rPr>
        <w:rFonts w:cs="Arial"/>
        <w:sz w:val="16"/>
        <w:szCs w:val="16"/>
      </w:rPr>
      <w:t>/2</w:t>
    </w:r>
    <w:r w:rsidR="00AB14F1">
      <w:rPr>
        <w:rFonts w:cs="Arial"/>
        <w:sz w:val="16"/>
        <w:szCs w:val="16"/>
      </w:rPr>
      <w:t>6</w:t>
    </w:r>
  </w:p>
  <w:p w14:paraId="43AB9509" w14:textId="071E7369" w:rsidR="00961B22" w:rsidRPr="006F69E0" w:rsidRDefault="00B368A2" w:rsidP="004E7BE0">
    <w:pPr>
      <w:pStyle w:val="Fuzeile"/>
    </w:pPr>
    <w:r>
      <w:rPr>
        <w:sz w:val="16"/>
        <w:szCs w:val="16"/>
      </w:rPr>
      <w:t xml:space="preserve">Antrag auf Annahme und </w:t>
    </w:r>
    <w:r w:rsidR="00863DB5" w:rsidRPr="00961B22">
      <w:rPr>
        <w:sz w:val="16"/>
        <w:szCs w:val="16"/>
      </w:rPr>
      <w:t xml:space="preserve">Infoblatt </w:t>
    </w:r>
    <w:r w:rsidR="00AB14F1">
      <w:rPr>
        <w:sz w:val="16"/>
        <w:szCs w:val="16"/>
      </w:rPr>
      <w:t>Vorbereitungslehrgang Meisterprüfung</w:t>
    </w:r>
    <w:r w:rsidR="00961B22">
      <w:rPr>
        <w:sz w:val="14"/>
      </w:rPr>
      <w:tab/>
    </w:r>
    <w:r w:rsidR="00961B22" w:rsidRPr="006F69E0">
      <w:tab/>
      <w:t xml:space="preserve">Seite </w:t>
    </w:r>
    <w:r w:rsidR="00961B22" w:rsidRPr="006F69E0">
      <w:rPr>
        <w:b/>
        <w:bCs/>
      </w:rPr>
      <w:fldChar w:fldCharType="begin"/>
    </w:r>
    <w:r w:rsidR="00961B22" w:rsidRPr="006F69E0">
      <w:rPr>
        <w:b/>
        <w:bCs/>
      </w:rPr>
      <w:instrText>PAGE  \* Arabic  \* MERGEFORMAT</w:instrText>
    </w:r>
    <w:r w:rsidR="00961B22" w:rsidRPr="006F69E0">
      <w:rPr>
        <w:b/>
        <w:bCs/>
      </w:rPr>
      <w:fldChar w:fldCharType="separate"/>
    </w:r>
    <w:r w:rsidR="00A027B1">
      <w:rPr>
        <w:b/>
        <w:bCs/>
        <w:noProof/>
      </w:rPr>
      <w:t>4</w:t>
    </w:r>
    <w:r w:rsidR="00961B22" w:rsidRPr="006F69E0">
      <w:rPr>
        <w:b/>
        <w:bCs/>
      </w:rPr>
      <w:fldChar w:fldCharType="end"/>
    </w:r>
    <w:r w:rsidR="00961B22" w:rsidRPr="006F69E0">
      <w:t xml:space="preserve"> von </w:t>
    </w:r>
    <w:r w:rsidR="00961B22" w:rsidRPr="006F69E0">
      <w:rPr>
        <w:b/>
        <w:bCs/>
      </w:rPr>
      <w:fldChar w:fldCharType="begin"/>
    </w:r>
    <w:r w:rsidR="00961B22" w:rsidRPr="006F69E0">
      <w:rPr>
        <w:b/>
        <w:bCs/>
      </w:rPr>
      <w:instrText>NUMPAGES  \* Arabic  \* MERGEFORMAT</w:instrText>
    </w:r>
    <w:r w:rsidR="00961B22" w:rsidRPr="006F69E0">
      <w:rPr>
        <w:b/>
        <w:bCs/>
      </w:rPr>
      <w:fldChar w:fldCharType="separate"/>
    </w:r>
    <w:r w:rsidR="00A027B1">
      <w:rPr>
        <w:b/>
        <w:bCs/>
        <w:noProof/>
      </w:rPr>
      <w:t>4</w:t>
    </w:r>
    <w:r w:rsidR="00961B22" w:rsidRPr="006F69E0">
      <w:rPr>
        <w:b/>
        <w:bCs/>
      </w:rPr>
      <w:fldChar w:fldCharType="end"/>
    </w:r>
  </w:p>
  <w:p w14:paraId="288142BA" w14:textId="77777777" w:rsidR="003A19FA" w:rsidRPr="00961B22" w:rsidRDefault="003A19FA" w:rsidP="00961B22">
    <w:pPr>
      <w:pStyle w:val="Fuzeile"/>
      <w:tabs>
        <w:tab w:val="clear" w:pos="9072"/>
        <w:tab w:val="right" w:pos="9751"/>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2697" w14:textId="55C3CBD8" w:rsidR="000403E6" w:rsidRDefault="000403E6" w:rsidP="00114108">
    <w:pPr>
      <w:pStyle w:val="Fuzeile"/>
      <w:tabs>
        <w:tab w:val="clear" w:pos="9072"/>
        <w:tab w:val="right" w:pos="9498"/>
      </w:tabs>
      <w:spacing w:before="60"/>
      <w:rPr>
        <w:sz w:val="14"/>
      </w:rPr>
    </w:pPr>
  </w:p>
  <w:p w14:paraId="4940373C" w14:textId="793E3E45" w:rsidR="00961B22" w:rsidRDefault="00863DB5" w:rsidP="00114108">
    <w:pPr>
      <w:tabs>
        <w:tab w:val="left" w:pos="7655"/>
      </w:tabs>
      <w:spacing w:before="40"/>
      <w:rPr>
        <w:sz w:val="16"/>
        <w:szCs w:val="16"/>
      </w:rPr>
    </w:pPr>
    <w:r w:rsidRPr="00114108">
      <w:rPr>
        <w:sz w:val="16"/>
        <w:szCs w:val="16"/>
      </w:rPr>
      <w:t xml:space="preserve">Version </w:t>
    </w:r>
    <w:r w:rsidR="008229B0">
      <w:rPr>
        <w:sz w:val="16"/>
        <w:szCs w:val="16"/>
      </w:rPr>
      <w:t xml:space="preserve">04, </w:t>
    </w:r>
    <w:r w:rsidR="00A027B1">
      <w:rPr>
        <w:sz w:val="16"/>
        <w:szCs w:val="16"/>
      </w:rPr>
      <w:t>0/2</w:t>
    </w:r>
    <w:r w:rsidR="0052778C">
      <w:rPr>
        <w:sz w:val="16"/>
        <w:szCs w:val="16"/>
      </w:rPr>
      <w:t>6</w:t>
    </w:r>
  </w:p>
  <w:p w14:paraId="3F93E478" w14:textId="16DED9F6" w:rsidR="00114108" w:rsidRPr="005B65BE" w:rsidRDefault="004C23D1" w:rsidP="00114108">
    <w:pPr>
      <w:tabs>
        <w:tab w:val="left" w:pos="7655"/>
      </w:tabs>
      <w:spacing w:before="40"/>
      <w:rPr>
        <w:sz w:val="22"/>
        <w:szCs w:val="22"/>
      </w:rPr>
    </w:pPr>
    <w:r>
      <w:rPr>
        <w:sz w:val="16"/>
        <w:szCs w:val="16"/>
      </w:rPr>
      <w:t xml:space="preserve">Antrag auf Annahme und </w:t>
    </w:r>
    <w:r w:rsidR="003A19FA" w:rsidRPr="00114108">
      <w:rPr>
        <w:sz w:val="16"/>
        <w:szCs w:val="16"/>
      </w:rPr>
      <w:t>Infoblatt</w:t>
    </w:r>
    <w:r w:rsidR="0052778C">
      <w:rPr>
        <w:sz w:val="16"/>
        <w:szCs w:val="16"/>
      </w:rPr>
      <w:t xml:space="preserve"> Vorbereitungslehrgang auf Meisterprüfung</w:t>
    </w:r>
    <w:r w:rsidR="00114108">
      <w:rPr>
        <w:sz w:val="14"/>
      </w:rPr>
      <w:tab/>
    </w:r>
    <w:r w:rsidR="00114108">
      <w:rPr>
        <w:sz w:val="14"/>
      </w:rPr>
      <w:tab/>
    </w:r>
    <w:r w:rsidR="00114108">
      <w:rPr>
        <w:sz w:val="14"/>
      </w:rPr>
      <w:tab/>
    </w:r>
    <w:r w:rsidR="00114108" w:rsidRPr="005B65BE">
      <w:rPr>
        <w:sz w:val="22"/>
        <w:szCs w:val="22"/>
      </w:rPr>
      <w:t xml:space="preserve">Seite </w:t>
    </w:r>
    <w:r w:rsidR="00114108" w:rsidRPr="005B65BE">
      <w:rPr>
        <w:b/>
        <w:bCs/>
        <w:sz w:val="22"/>
        <w:szCs w:val="22"/>
      </w:rPr>
      <w:fldChar w:fldCharType="begin"/>
    </w:r>
    <w:r w:rsidR="00114108" w:rsidRPr="005B65BE">
      <w:rPr>
        <w:b/>
        <w:bCs/>
        <w:sz w:val="22"/>
        <w:szCs w:val="22"/>
      </w:rPr>
      <w:instrText>PAGE  \* Arabic  \* MERGEFORMAT</w:instrText>
    </w:r>
    <w:r w:rsidR="00114108" w:rsidRPr="005B65BE">
      <w:rPr>
        <w:b/>
        <w:bCs/>
        <w:sz w:val="22"/>
        <w:szCs w:val="22"/>
      </w:rPr>
      <w:fldChar w:fldCharType="separate"/>
    </w:r>
    <w:r w:rsidR="00A027B1">
      <w:rPr>
        <w:b/>
        <w:bCs/>
        <w:noProof/>
        <w:sz w:val="22"/>
        <w:szCs w:val="22"/>
      </w:rPr>
      <w:t>1</w:t>
    </w:r>
    <w:r w:rsidR="00114108" w:rsidRPr="005B65BE">
      <w:rPr>
        <w:b/>
        <w:bCs/>
        <w:sz w:val="22"/>
        <w:szCs w:val="22"/>
      </w:rPr>
      <w:fldChar w:fldCharType="end"/>
    </w:r>
    <w:r w:rsidR="00114108" w:rsidRPr="005B65BE">
      <w:rPr>
        <w:sz w:val="22"/>
        <w:szCs w:val="22"/>
      </w:rPr>
      <w:t xml:space="preserve"> von </w:t>
    </w:r>
    <w:r w:rsidR="00114108" w:rsidRPr="005B65BE">
      <w:rPr>
        <w:b/>
        <w:bCs/>
        <w:sz w:val="22"/>
        <w:szCs w:val="22"/>
      </w:rPr>
      <w:fldChar w:fldCharType="begin"/>
    </w:r>
    <w:r w:rsidR="00114108" w:rsidRPr="005B65BE">
      <w:rPr>
        <w:b/>
        <w:bCs/>
        <w:sz w:val="22"/>
        <w:szCs w:val="22"/>
      </w:rPr>
      <w:instrText>NUMPAGES  \* Arabic  \* MERGEFORMAT</w:instrText>
    </w:r>
    <w:r w:rsidR="00114108" w:rsidRPr="005B65BE">
      <w:rPr>
        <w:b/>
        <w:bCs/>
        <w:sz w:val="22"/>
        <w:szCs w:val="22"/>
      </w:rPr>
      <w:fldChar w:fldCharType="separate"/>
    </w:r>
    <w:r w:rsidR="00A027B1">
      <w:rPr>
        <w:b/>
        <w:bCs/>
        <w:noProof/>
        <w:sz w:val="22"/>
        <w:szCs w:val="22"/>
      </w:rPr>
      <w:t>4</w:t>
    </w:r>
    <w:r w:rsidR="00114108" w:rsidRPr="005B65BE">
      <w:rPr>
        <w:b/>
        <w:bCs/>
        <w:sz w:val="22"/>
        <w:szCs w:val="22"/>
      </w:rPr>
      <w:fldChar w:fldCharType="end"/>
    </w:r>
  </w:p>
  <w:p w14:paraId="27B0AA1C" w14:textId="77777777" w:rsidR="003A19FA" w:rsidRDefault="003A19FA" w:rsidP="00926F18">
    <w:pPr>
      <w:pStyle w:val="Fuzeile"/>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CDA2D" w14:textId="77777777" w:rsidR="00FB6CAA" w:rsidRDefault="00FB6CAA">
      <w:r>
        <w:separator/>
      </w:r>
    </w:p>
  </w:footnote>
  <w:footnote w:type="continuationSeparator" w:id="0">
    <w:p w14:paraId="6D74A061" w14:textId="77777777" w:rsidR="00FB6CAA" w:rsidRDefault="00FB6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F76C" w14:textId="77777777" w:rsidR="00AB14F1" w:rsidRDefault="00AB14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7AB8" w14:textId="16E2AE4A" w:rsidR="006F69E0" w:rsidRDefault="006F69E0" w:rsidP="006F69E0">
    <w:pPr>
      <w:pStyle w:val="Kopfzeile"/>
      <w:rPr>
        <w:b/>
        <w:sz w:val="28"/>
        <w:szCs w:val="28"/>
      </w:rPr>
    </w:pPr>
    <w:r>
      <w:rPr>
        <w:noProof/>
      </w:rPr>
      <w:drawing>
        <wp:anchor distT="0" distB="0" distL="114300" distR="114300" simplePos="0" relativeHeight="251661312" behindDoc="0" locked="0" layoutInCell="1" allowOverlap="1" wp14:anchorId="192B1498" wp14:editId="24C1DDA4">
          <wp:simplePos x="0" y="0"/>
          <wp:positionH relativeFrom="column">
            <wp:posOffset>4299585</wp:posOffset>
          </wp:positionH>
          <wp:positionV relativeFrom="paragraph">
            <wp:posOffset>25400</wp:posOffset>
          </wp:positionV>
          <wp:extent cx="1868170" cy="474980"/>
          <wp:effectExtent l="0" t="0" r="0" b="1270"/>
          <wp:wrapThrough wrapText="bothSides">
            <wp:wrapPolygon edited="0">
              <wp:start x="0" y="0"/>
              <wp:lineTo x="0" y="19925"/>
              <wp:lineTo x="2863" y="20791"/>
              <wp:lineTo x="14537" y="20791"/>
              <wp:lineTo x="15418" y="20791"/>
              <wp:lineTo x="21365" y="19925"/>
              <wp:lineTo x="21365" y="866"/>
              <wp:lineTo x="19162" y="0"/>
              <wp:lineTo x="0" y="0"/>
            </wp:wrapPolygon>
          </wp:wrapThrough>
          <wp:docPr id="3" name="Bild 4" descr="SBBZ-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BBZ-Wortmar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5981">
      <w:rPr>
        <w:b/>
        <w:sz w:val="28"/>
        <w:szCs w:val="28"/>
      </w:rPr>
      <w:t xml:space="preserve">Vorbereitungslehrgang auf die Meisterprüfung </w:t>
    </w:r>
  </w:p>
  <w:p w14:paraId="3A6E91B8" w14:textId="1F9E95EC" w:rsidR="00815981" w:rsidRPr="00815981" w:rsidRDefault="00815981" w:rsidP="006F69E0">
    <w:pPr>
      <w:pStyle w:val="Kopfzeile"/>
      <w:rPr>
        <w:b/>
        <w:sz w:val="28"/>
        <w:szCs w:val="28"/>
      </w:rPr>
    </w:pPr>
    <w:r>
      <w:rPr>
        <w:b/>
        <w:sz w:val="28"/>
        <w:szCs w:val="28"/>
      </w:rPr>
      <w:t>in der Hauswirtschaft</w:t>
    </w:r>
  </w:p>
  <w:p w14:paraId="382DE7F8" w14:textId="77777777" w:rsidR="006F69E0" w:rsidRDefault="006F69E0" w:rsidP="006F69E0">
    <w:pPr>
      <w:pStyle w:val="Kopfzeile"/>
      <w:rPr>
        <w:b/>
        <w:sz w:val="28"/>
      </w:rPr>
    </w:pPr>
  </w:p>
  <w:p w14:paraId="5428EA23" w14:textId="77777777" w:rsidR="004923ED" w:rsidRDefault="00F82AB4" w:rsidP="006F69E0">
    <w:pPr>
      <w:pStyle w:val="Kopfzeile"/>
      <w:jc w:val="left"/>
    </w:pPr>
    <w:r>
      <w:rPr>
        <w:noProof/>
      </w:rPr>
      <mc:AlternateContent>
        <mc:Choice Requires="wps">
          <w:drawing>
            <wp:anchor distT="45720" distB="45720" distL="114300" distR="114300" simplePos="0" relativeHeight="251658240" behindDoc="0" locked="0" layoutInCell="1" allowOverlap="1" wp14:anchorId="3C60AEED" wp14:editId="64238579">
              <wp:simplePos x="0" y="0"/>
              <wp:positionH relativeFrom="column">
                <wp:posOffset>4344670</wp:posOffset>
              </wp:positionH>
              <wp:positionV relativeFrom="paragraph">
                <wp:posOffset>-173355</wp:posOffset>
              </wp:positionV>
              <wp:extent cx="2047240" cy="566420"/>
              <wp:effectExtent l="1270" t="0" r="0" b="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566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B101EF" w14:textId="77777777" w:rsidR="00863DB5" w:rsidRDefault="00863DB5" w:rsidP="00863DB5"/>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C60AEED" id="_x0000_t202" coordsize="21600,21600" o:spt="202" path="m,l,21600r21600,l21600,xe">
              <v:stroke joinstyle="miter"/>
              <v:path gradientshapeok="t" o:connecttype="rect"/>
            </v:shapetype>
            <v:shape id="Textfeld 2" o:spid="_x0000_s1026" type="#_x0000_t202" style="position:absolute;margin-left:342.1pt;margin-top:-13.65pt;width:161.2pt;height:44.6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" stroked="f">
              <v:textbox style="mso-fit-shape-to-text:t">
                <w:txbxContent>
                  <w:p w14:paraId="5CB101EF" w14:textId="77777777" w:rsidR="00863DB5" w:rsidRDefault="00863DB5" w:rsidP="00863DB5"/>
                </w:txbxContent>
              </v:textbox>
              <w10:wrap type="square"/>
            </v:shape>
          </w:pict>
        </mc:Fallback>
      </mc:AlternateContent>
    </w:r>
  </w:p>
  <w:p w14:paraId="40AB20C6" w14:textId="77777777" w:rsidR="004923ED" w:rsidRDefault="004923E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111B" w14:textId="392EF780" w:rsidR="00114108" w:rsidRDefault="00114108">
    <w:pPr>
      <w:pStyle w:val="Kopfzeile"/>
      <w:rPr>
        <w:b/>
        <w:sz w:val="28"/>
        <w:szCs w:val="28"/>
      </w:rPr>
    </w:pPr>
    <w:r>
      <w:rPr>
        <w:noProof/>
      </w:rPr>
      <w:drawing>
        <wp:anchor distT="0" distB="0" distL="114300" distR="114300" simplePos="0" relativeHeight="251659264" behindDoc="0" locked="0" layoutInCell="1" allowOverlap="1" wp14:anchorId="48BA2827" wp14:editId="28A3476C">
          <wp:simplePos x="0" y="0"/>
          <wp:positionH relativeFrom="column">
            <wp:posOffset>4299585</wp:posOffset>
          </wp:positionH>
          <wp:positionV relativeFrom="paragraph">
            <wp:posOffset>25400</wp:posOffset>
          </wp:positionV>
          <wp:extent cx="1868170" cy="474980"/>
          <wp:effectExtent l="0" t="0" r="0" b="1270"/>
          <wp:wrapThrough wrapText="bothSides">
            <wp:wrapPolygon edited="0">
              <wp:start x="0" y="0"/>
              <wp:lineTo x="0" y="19925"/>
              <wp:lineTo x="2863" y="20791"/>
              <wp:lineTo x="14537" y="20791"/>
              <wp:lineTo x="15418" y="20791"/>
              <wp:lineTo x="21365" y="19925"/>
              <wp:lineTo x="21365" y="866"/>
              <wp:lineTo x="19162" y="0"/>
              <wp:lineTo x="0" y="0"/>
            </wp:wrapPolygon>
          </wp:wrapThrough>
          <wp:docPr id="5" name="Bild 4" descr="SBBZ-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BBZ-Wortmar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46DD">
      <w:rPr>
        <w:b/>
        <w:sz w:val="28"/>
        <w:szCs w:val="28"/>
      </w:rPr>
      <w:t xml:space="preserve">Vorbereitungslehrgang auf die Meisterprüfung </w:t>
    </w:r>
  </w:p>
  <w:p w14:paraId="59D9AF2F" w14:textId="562DE741" w:rsidR="006746DD" w:rsidRPr="006746DD" w:rsidRDefault="006746DD">
    <w:pPr>
      <w:pStyle w:val="Kopfzeile"/>
      <w:rPr>
        <w:b/>
        <w:sz w:val="28"/>
        <w:szCs w:val="28"/>
      </w:rPr>
    </w:pPr>
    <w:r>
      <w:rPr>
        <w:b/>
        <w:sz w:val="28"/>
        <w:szCs w:val="28"/>
      </w:rPr>
      <w:t>in der Hauswirtschaft</w:t>
    </w:r>
  </w:p>
  <w:p w14:paraId="6A7E2707" w14:textId="77777777" w:rsidR="00114108" w:rsidRDefault="00114108" w:rsidP="006F69E0">
    <w:pPr>
      <w:pStyle w:val="Kopfzeile"/>
      <w:tabs>
        <w:tab w:val="clear" w:pos="4536"/>
        <w:tab w:val="clear" w:pos="9072"/>
        <w:tab w:val="left" w:pos="1170"/>
      </w:tabs>
      <w:rPr>
        <w:b/>
        <w:sz w:val="28"/>
      </w:rPr>
    </w:pPr>
  </w:p>
  <w:p w14:paraId="04AC18CE" w14:textId="77777777" w:rsidR="00114108" w:rsidRDefault="00114108">
    <w:pPr>
      <w:pStyle w:val="Kopfzeile"/>
      <w:rPr>
        <w:b/>
        <w:sz w:val="28"/>
      </w:rPr>
    </w:pPr>
  </w:p>
  <w:p w14:paraId="59404178" w14:textId="77777777" w:rsidR="003A19FA" w:rsidRPr="00114108" w:rsidRDefault="003A19FA">
    <w:pPr>
      <w:pStyle w:val="Kopfzeile"/>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0"/>
        </w:tabs>
        <w:ind w:left="360" w:hanging="360"/>
      </w:pPr>
    </w:lvl>
  </w:abstractNum>
  <w:abstractNum w:abstractNumId="1" w15:restartNumberingAfterBreak="0">
    <w:nsid w:val="030469E1"/>
    <w:multiLevelType w:val="hybridMultilevel"/>
    <w:tmpl w:val="8A6257AA"/>
    <w:lvl w:ilvl="0" w:tplc="8ECE1FB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F918E6"/>
    <w:multiLevelType w:val="hybridMultilevel"/>
    <w:tmpl w:val="D45684C4"/>
    <w:lvl w:ilvl="0" w:tplc="04070007">
      <w:start w:val="1"/>
      <w:numFmt w:val="bullet"/>
      <w:lvlText w:val="-"/>
      <w:lvlJc w:val="left"/>
      <w:pPr>
        <w:tabs>
          <w:tab w:val="num" w:pos="720"/>
        </w:tabs>
        <w:ind w:left="720" w:hanging="360"/>
      </w:pPr>
      <w:rPr>
        <w:sz w:val="16"/>
        <w:szCs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341D030C"/>
    <w:multiLevelType w:val="hybridMultilevel"/>
    <w:tmpl w:val="655E23E0"/>
    <w:lvl w:ilvl="0" w:tplc="A6A8FED8">
      <w:start w:val="1"/>
      <w:numFmt w:val="bullet"/>
      <w:pStyle w:val="Punk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5F165F"/>
    <w:multiLevelType w:val="hybridMultilevel"/>
    <w:tmpl w:val="0C884190"/>
    <w:lvl w:ilvl="0" w:tplc="52341872">
      <w:start w:val="5"/>
      <w:numFmt w:val="bullet"/>
      <w:lvlText w:val="-"/>
      <w:lvlJc w:val="left"/>
      <w:pPr>
        <w:ind w:left="717" w:hanging="360"/>
      </w:pPr>
      <w:rPr>
        <w:rFonts w:ascii="Franklin Gothic Book" w:eastAsia="Times New Roman" w:hAnsi="Franklin Gothic Book" w:cs="Aria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5" w15:restartNumberingAfterBreak="0">
    <w:nsid w:val="65430844"/>
    <w:multiLevelType w:val="hybridMultilevel"/>
    <w:tmpl w:val="AD8E92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DF60ED0"/>
    <w:multiLevelType w:val="hybridMultilevel"/>
    <w:tmpl w:val="78304CE6"/>
    <w:lvl w:ilvl="0" w:tplc="A3A8E958">
      <w:start w:val="1"/>
      <w:numFmt w:val="bullet"/>
      <w:pStyle w:val="Strich"/>
      <w:lvlText w:val="-"/>
      <w:lvlJc w:val="left"/>
      <w:pPr>
        <w:tabs>
          <w:tab w:val="num" w:pos="720"/>
        </w:tabs>
        <w:ind w:left="720" w:hanging="360"/>
      </w:pPr>
      <w:rPr>
        <w:sz w:val="16"/>
        <w:szCs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num w:numId="1" w16cid:durableId="1940528176">
    <w:abstractNumId w:val="2"/>
  </w:num>
  <w:num w:numId="2" w16cid:durableId="1150903022">
    <w:abstractNumId w:val="6"/>
  </w:num>
  <w:num w:numId="3" w16cid:durableId="282227274">
    <w:abstractNumId w:val="3"/>
  </w:num>
  <w:num w:numId="4" w16cid:durableId="225920902">
    <w:abstractNumId w:val="0"/>
  </w:num>
  <w:num w:numId="5" w16cid:durableId="314333736">
    <w:abstractNumId w:val="1"/>
  </w:num>
  <w:num w:numId="6" w16cid:durableId="1987707764">
    <w:abstractNumId w:val="4"/>
  </w:num>
  <w:num w:numId="7" w16cid:durableId="460852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DCC"/>
    <w:rsid w:val="00000FA6"/>
    <w:rsid w:val="00007DB4"/>
    <w:rsid w:val="00017136"/>
    <w:rsid w:val="000403E6"/>
    <w:rsid w:val="00044B36"/>
    <w:rsid w:val="000A4D47"/>
    <w:rsid w:val="000B4E5F"/>
    <w:rsid w:val="000C4A95"/>
    <w:rsid w:val="00114108"/>
    <w:rsid w:val="0015156C"/>
    <w:rsid w:val="001874C0"/>
    <w:rsid w:val="001E30FA"/>
    <w:rsid w:val="001E42F9"/>
    <w:rsid w:val="002401C3"/>
    <w:rsid w:val="002501D6"/>
    <w:rsid w:val="00267E98"/>
    <w:rsid w:val="002B3170"/>
    <w:rsid w:val="002F08BB"/>
    <w:rsid w:val="00334C63"/>
    <w:rsid w:val="003527CF"/>
    <w:rsid w:val="003A19FA"/>
    <w:rsid w:val="003A1FEE"/>
    <w:rsid w:val="003C1CF8"/>
    <w:rsid w:val="00423E65"/>
    <w:rsid w:val="00467007"/>
    <w:rsid w:val="0048280A"/>
    <w:rsid w:val="004923ED"/>
    <w:rsid w:val="004B7B39"/>
    <w:rsid w:val="004C23D1"/>
    <w:rsid w:val="004D2768"/>
    <w:rsid w:val="004E7BE0"/>
    <w:rsid w:val="00501D73"/>
    <w:rsid w:val="0051181E"/>
    <w:rsid w:val="0052778C"/>
    <w:rsid w:val="005478BC"/>
    <w:rsid w:val="006039D8"/>
    <w:rsid w:val="00632F5E"/>
    <w:rsid w:val="0065349B"/>
    <w:rsid w:val="006746DD"/>
    <w:rsid w:val="00677573"/>
    <w:rsid w:val="006B6585"/>
    <w:rsid w:val="006E63F1"/>
    <w:rsid w:val="006E7C9B"/>
    <w:rsid w:val="006F69E0"/>
    <w:rsid w:val="007871F6"/>
    <w:rsid w:val="00787DCC"/>
    <w:rsid w:val="00790EAE"/>
    <w:rsid w:val="007B51D6"/>
    <w:rsid w:val="00815981"/>
    <w:rsid w:val="008229B0"/>
    <w:rsid w:val="0083658D"/>
    <w:rsid w:val="00850E07"/>
    <w:rsid w:val="00863DB5"/>
    <w:rsid w:val="0086658C"/>
    <w:rsid w:val="008B0A51"/>
    <w:rsid w:val="008F62E5"/>
    <w:rsid w:val="00926F18"/>
    <w:rsid w:val="00933C2B"/>
    <w:rsid w:val="00941D37"/>
    <w:rsid w:val="00961B22"/>
    <w:rsid w:val="00985AFE"/>
    <w:rsid w:val="009938B7"/>
    <w:rsid w:val="00A027B1"/>
    <w:rsid w:val="00A46D73"/>
    <w:rsid w:val="00A60F9E"/>
    <w:rsid w:val="00A8228D"/>
    <w:rsid w:val="00A901B1"/>
    <w:rsid w:val="00AB14F1"/>
    <w:rsid w:val="00AB1800"/>
    <w:rsid w:val="00AB2987"/>
    <w:rsid w:val="00AC03DC"/>
    <w:rsid w:val="00B00796"/>
    <w:rsid w:val="00B12DD9"/>
    <w:rsid w:val="00B368A2"/>
    <w:rsid w:val="00B663DD"/>
    <w:rsid w:val="00BE52B0"/>
    <w:rsid w:val="00BE5F85"/>
    <w:rsid w:val="00C152D7"/>
    <w:rsid w:val="00C154B8"/>
    <w:rsid w:val="00CA295B"/>
    <w:rsid w:val="00D45DB1"/>
    <w:rsid w:val="00DD5859"/>
    <w:rsid w:val="00E37D32"/>
    <w:rsid w:val="00E50CC6"/>
    <w:rsid w:val="00E567CA"/>
    <w:rsid w:val="00E654A8"/>
    <w:rsid w:val="00E65FEC"/>
    <w:rsid w:val="00ED0F1B"/>
    <w:rsid w:val="00F02ECF"/>
    <w:rsid w:val="00F4166F"/>
    <w:rsid w:val="00F82AB4"/>
    <w:rsid w:val="00FB6C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076CE"/>
  <w15:docId w15:val="{D55CF245-331F-464E-94B6-D269285F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69E0"/>
    <w:pPr>
      <w:jc w:val="both"/>
    </w:pPr>
    <w:rPr>
      <w:rFonts w:ascii="Franklin Gothic Book" w:hAnsi="Franklin Gothic Book" w:cs="Arial"/>
      <w:szCs w:val="24"/>
    </w:rPr>
  </w:style>
  <w:style w:type="paragraph" w:styleId="berschrift1">
    <w:name w:val="heading 1"/>
    <w:basedOn w:val="Standard"/>
    <w:next w:val="Standard"/>
    <w:qFormat/>
    <w:pPr>
      <w:keepNext/>
      <w:outlineLvl w:val="0"/>
    </w:pPr>
    <w:rPr>
      <w:rFonts w:cs="Times New Roman"/>
      <w:sz w:val="28"/>
      <w:szCs w:val="20"/>
    </w:rPr>
  </w:style>
  <w:style w:type="paragraph" w:styleId="berschrift3">
    <w:name w:val="heading 3"/>
    <w:basedOn w:val="Standard"/>
    <w:next w:val="Standard"/>
    <w:qFormat/>
    <w:pPr>
      <w:keepNext/>
      <w:autoSpaceDE w:val="0"/>
      <w:autoSpaceDN w:val="0"/>
      <w:spacing w:before="120"/>
      <w:outlineLvl w:val="2"/>
    </w:pPr>
  </w:style>
  <w:style w:type="paragraph" w:styleId="berschrift4">
    <w:name w:val="heading 4"/>
    <w:basedOn w:val="Standard"/>
    <w:next w:val="Standard"/>
    <w:qFormat/>
    <w:pPr>
      <w:keepNext/>
      <w:outlineLvl w:val="3"/>
    </w:pPr>
    <w:rPr>
      <w:b/>
      <w:bCs/>
    </w:rPr>
  </w:style>
  <w:style w:type="paragraph" w:styleId="berschrift6">
    <w:name w:val="heading 6"/>
    <w:basedOn w:val="Standard"/>
    <w:next w:val="Standard"/>
    <w:link w:val="berschrift6Zchn"/>
    <w:uiPriority w:val="9"/>
    <w:semiHidden/>
    <w:unhideWhenUsed/>
    <w:qFormat/>
    <w:rsid w:val="00423E65"/>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rPr>
      <w:rFonts w:cs="Times New Roman"/>
      <w:szCs w:val="20"/>
    </w:rPr>
  </w:style>
  <w:style w:type="paragraph" w:styleId="Fuzeile">
    <w:name w:val="footer"/>
    <w:basedOn w:val="Standard"/>
    <w:link w:val="FuzeileZchn"/>
    <w:pPr>
      <w:tabs>
        <w:tab w:val="center" w:pos="4536"/>
        <w:tab w:val="right" w:pos="9072"/>
      </w:tabs>
    </w:pPr>
    <w:rPr>
      <w:rFonts w:cs="Times New Roman"/>
      <w:szCs w:val="20"/>
    </w:rPr>
  </w:style>
  <w:style w:type="character" w:styleId="Hyperlink">
    <w:name w:val="Hyperlink"/>
    <w:semiHidden/>
    <w:rPr>
      <w:color w:val="auto"/>
      <w:u w:val="none"/>
    </w:rPr>
  </w:style>
  <w:style w:type="paragraph" w:styleId="Textkrper">
    <w:name w:val="Body Text"/>
    <w:basedOn w:val="Standard"/>
    <w:semiHidden/>
    <w:pPr>
      <w:autoSpaceDE w:val="0"/>
      <w:autoSpaceDN w:val="0"/>
      <w:spacing w:before="60"/>
    </w:pPr>
  </w:style>
  <w:style w:type="character" w:customStyle="1" w:styleId="KopfzeileZchn">
    <w:name w:val="Kopfzeile Zchn"/>
    <w:link w:val="Kopfzeile"/>
    <w:rsid w:val="00863DB5"/>
    <w:rPr>
      <w:rFonts w:ascii="Arial" w:hAnsi="Arial"/>
    </w:rPr>
  </w:style>
  <w:style w:type="character" w:customStyle="1" w:styleId="FuzeileZchn">
    <w:name w:val="Fußzeile Zchn"/>
    <w:link w:val="Fuzeile"/>
    <w:rsid w:val="000403E6"/>
    <w:rPr>
      <w:rFonts w:ascii="Arial" w:hAnsi="Arial"/>
    </w:rPr>
  </w:style>
  <w:style w:type="paragraph" w:customStyle="1" w:styleId="Punkt">
    <w:name w:val="Punkt"/>
    <w:basedOn w:val="Standard"/>
    <w:link w:val="PunktZchn"/>
    <w:qFormat/>
    <w:rsid w:val="006F69E0"/>
    <w:pPr>
      <w:numPr>
        <w:numId w:val="3"/>
      </w:numPr>
      <w:spacing w:before="120" w:after="120"/>
      <w:ind w:left="357" w:hanging="357"/>
    </w:pPr>
    <w:rPr>
      <w:sz w:val="22"/>
    </w:rPr>
  </w:style>
  <w:style w:type="paragraph" w:customStyle="1" w:styleId="Einrck">
    <w:name w:val="Einrück"/>
    <w:basedOn w:val="Standard"/>
    <w:link w:val="EinrckZchn"/>
    <w:qFormat/>
    <w:rsid w:val="004923ED"/>
    <w:pPr>
      <w:spacing w:before="60" w:after="60"/>
      <w:ind w:left="340"/>
    </w:pPr>
  </w:style>
  <w:style w:type="character" w:customStyle="1" w:styleId="PunktZchn">
    <w:name w:val="Punkt Zchn"/>
    <w:basedOn w:val="Absatz-Standardschriftart"/>
    <w:link w:val="Punkt"/>
    <w:rsid w:val="006F69E0"/>
    <w:rPr>
      <w:rFonts w:ascii="Franklin Gothic Book" w:hAnsi="Franklin Gothic Book" w:cs="Arial"/>
      <w:sz w:val="22"/>
      <w:szCs w:val="24"/>
    </w:rPr>
  </w:style>
  <w:style w:type="paragraph" w:customStyle="1" w:styleId="Strich">
    <w:name w:val="Strich"/>
    <w:basedOn w:val="Standard"/>
    <w:link w:val="StrichZchn"/>
    <w:qFormat/>
    <w:rsid w:val="004923ED"/>
    <w:pPr>
      <w:numPr>
        <w:numId w:val="2"/>
      </w:numPr>
      <w:spacing w:after="60"/>
      <w:ind w:left="714" w:hanging="357"/>
    </w:pPr>
  </w:style>
  <w:style w:type="character" w:customStyle="1" w:styleId="EinrckZchn">
    <w:name w:val="Einrück Zchn"/>
    <w:basedOn w:val="Absatz-Standardschriftart"/>
    <w:link w:val="Einrck"/>
    <w:rsid w:val="004923ED"/>
    <w:rPr>
      <w:rFonts w:ascii="Franklin Gothic Book" w:hAnsi="Franklin Gothic Book" w:cs="Arial"/>
      <w:sz w:val="24"/>
      <w:szCs w:val="24"/>
    </w:rPr>
  </w:style>
  <w:style w:type="character" w:customStyle="1" w:styleId="StrichZchn">
    <w:name w:val="Strich Zchn"/>
    <w:basedOn w:val="Absatz-Standardschriftart"/>
    <w:link w:val="Strich"/>
    <w:rsid w:val="004923ED"/>
    <w:rPr>
      <w:rFonts w:ascii="Franklin Gothic Book" w:hAnsi="Franklin Gothic Book" w:cs="Arial"/>
      <w:sz w:val="24"/>
      <w:szCs w:val="24"/>
    </w:rPr>
  </w:style>
  <w:style w:type="paragraph" w:styleId="Sprechblasentext">
    <w:name w:val="Balloon Text"/>
    <w:basedOn w:val="Standard"/>
    <w:link w:val="SprechblasentextZchn"/>
    <w:uiPriority w:val="99"/>
    <w:semiHidden/>
    <w:unhideWhenUsed/>
    <w:rsid w:val="008229B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29B0"/>
    <w:rPr>
      <w:rFonts w:ascii="Tahoma" w:hAnsi="Tahoma" w:cs="Tahoma"/>
      <w:sz w:val="16"/>
      <w:szCs w:val="16"/>
    </w:rPr>
  </w:style>
  <w:style w:type="character" w:customStyle="1" w:styleId="berschrift6Zchn">
    <w:name w:val="Überschrift 6 Zchn"/>
    <w:basedOn w:val="Absatz-Standardschriftart"/>
    <w:link w:val="berschrift6"/>
    <w:uiPriority w:val="9"/>
    <w:semiHidden/>
    <w:rsid w:val="00423E65"/>
    <w:rPr>
      <w:rFonts w:asciiTheme="majorHAnsi" w:eastAsiaTheme="majorEastAsia" w:hAnsiTheme="majorHAnsi" w:cstheme="majorBidi"/>
      <w:color w:val="1F4D78" w:themeColor="accent1" w:themeShade="7F"/>
      <w:sz w:val="24"/>
      <w:szCs w:val="24"/>
    </w:rPr>
  </w:style>
  <w:style w:type="table" w:styleId="Tabellenraster">
    <w:name w:val="Table Grid"/>
    <w:basedOn w:val="NormaleTabelle"/>
    <w:uiPriority w:val="59"/>
    <w:rsid w:val="00423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23E65"/>
    <w:pPr>
      <w:ind w:left="720"/>
      <w:contextualSpacing/>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79951">
      <w:bodyDiv w:val="1"/>
      <w:marLeft w:val="0"/>
      <w:marRight w:val="0"/>
      <w:marTop w:val="0"/>
      <w:marBottom w:val="0"/>
      <w:divBdr>
        <w:top w:val="none" w:sz="0" w:space="0" w:color="auto"/>
        <w:left w:val="none" w:sz="0" w:space="0" w:color="auto"/>
        <w:bottom w:val="none" w:sz="0" w:space="0" w:color="auto"/>
        <w:right w:val="none" w:sz="0" w:space="0" w:color="auto"/>
      </w:divBdr>
    </w:div>
    <w:div w:id="449203658">
      <w:bodyDiv w:val="1"/>
      <w:marLeft w:val="0"/>
      <w:marRight w:val="0"/>
      <w:marTop w:val="0"/>
      <w:marBottom w:val="0"/>
      <w:divBdr>
        <w:top w:val="none" w:sz="0" w:space="0" w:color="auto"/>
        <w:left w:val="none" w:sz="0" w:space="0" w:color="auto"/>
        <w:bottom w:val="none" w:sz="0" w:space="0" w:color="auto"/>
        <w:right w:val="none" w:sz="0" w:space="0" w:color="auto"/>
      </w:divBdr>
    </w:div>
    <w:div w:id="77367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User\Anwendungsdaten\Microsoft\Vorlagen\Briefkopf%20aktue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Briefkopf aktuell</Template>
  <TotalTime>0</TotalTime>
  <Pages>3</Pages>
  <Words>651</Words>
  <Characters>4108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Fachschule für Meister/innen der Hauswirtschaft</vt:lpstr>
    </vt:vector>
  </TitlesOfParts>
  <Company>Microsoft</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Fachschule für Meister/innen der Hauswirtschaft</dc:title>
  <dc:creator>Ursula</dc:creator>
  <cp:lastModifiedBy>Monika Krahmer</cp:lastModifiedBy>
  <cp:revision>10</cp:revision>
  <cp:lastPrinted>2026-01-21T17:50:00Z</cp:lastPrinted>
  <dcterms:created xsi:type="dcterms:W3CDTF">2026-01-18T14:00:00Z</dcterms:created>
  <dcterms:modified xsi:type="dcterms:W3CDTF">2026-01-25T17:35:00Z</dcterms:modified>
</cp:coreProperties>
</file>